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page" w:tblpX="1081" w:tblpY="2269"/>
        <w:tblW w:w="5000" w:type="pct"/>
        <w:tblLook w:val="04A0" w:firstRow="1" w:lastRow="0" w:firstColumn="1" w:lastColumn="0" w:noHBand="0" w:noVBand="1"/>
      </w:tblPr>
      <w:tblGrid>
        <w:gridCol w:w="6734"/>
        <w:gridCol w:w="415"/>
        <w:gridCol w:w="3723"/>
      </w:tblGrid>
      <w:tr w:rsidR="009B1F38" w14:paraId="23696889" w14:textId="77777777" w:rsidTr="009B1F38">
        <w:trPr>
          <w:trHeight w:val="2480"/>
        </w:trPr>
        <w:tc>
          <w:tcPr>
            <w:tcW w:w="3097" w:type="pct"/>
          </w:tcPr>
          <w:p w14:paraId="7C800E05" w14:textId="77777777" w:rsidR="009B1F38" w:rsidRDefault="009B1F38" w:rsidP="009B1F38">
            <w:pPr>
              <w:pStyle w:val="Heading1"/>
            </w:pPr>
            <w:bookmarkStart w:id="0" w:name="_Toc261004494"/>
            <w:bookmarkStart w:id="1" w:name="_Toc261004492"/>
            <w:r>
              <w:t>Overview</w:t>
            </w:r>
          </w:p>
          <w:p w14:paraId="57A6DC9C" w14:textId="3EE2DDEF" w:rsidR="009B1F38" w:rsidRDefault="00763FCD" w:rsidP="009B1F38">
            <w:r>
              <w:t>This is the session</w:t>
            </w:r>
            <w:r w:rsidR="009B1F38">
              <w:t xml:space="preserve"> of </w:t>
            </w:r>
            <w:r>
              <w:t xml:space="preserve">Human </w:t>
            </w:r>
            <w:r w:rsidR="009B1F38">
              <w:t xml:space="preserve">Sexuality 101 being offered by The Autism Program at the University of Illinois Urbana-Champaign. </w:t>
            </w:r>
            <w:r>
              <w:t xml:space="preserve"> This group is designed for six</w:t>
            </w:r>
            <w:r w:rsidR="009B1F38">
              <w:t xml:space="preserve"> middle school girls</w:t>
            </w:r>
            <w:r>
              <w:t xml:space="preserve"> and boys with ASD.  The children in this group </w:t>
            </w:r>
            <w:r w:rsidR="009B1F38">
              <w:t xml:space="preserve">are bright and engaging but have little formal exposure to sexuality topics.  Many of these activities could be adapted for groups of various sizes and ability levels.  </w:t>
            </w:r>
          </w:p>
          <w:p w14:paraId="620ECDAF" w14:textId="1BB820C4" w:rsidR="00772CF8" w:rsidRDefault="00772CF8" w:rsidP="009B1F38">
            <w:r>
              <w:t>You will note that each item in the schedule is in bold during the activity portion of the curriculum</w:t>
            </w:r>
            <w:r w:rsidR="00763FCD">
              <w:t xml:space="preserve">. The activity section provides elaboration, instructions, and rational (in italics) for the methods used in this program.  </w:t>
            </w:r>
            <w:r>
              <w:t xml:space="preserve">Any </w:t>
            </w:r>
            <w:r w:rsidR="006F4166">
              <w:t>materials</w:t>
            </w:r>
            <w:r>
              <w:t xml:space="preserve"> that are </w:t>
            </w:r>
            <w:r w:rsidR="00763FCD">
              <w:t xml:space="preserve">needed for activities that are </w:t>
            </w:r>
            <w:r>
              <w:t xml:space="preserve">unique to this session are in bold.  </w:t>
            </w:r>
          </w:p>
          <w:p w14:paraId="376A442F" w14:textId="77777777" w:rsidR="009B1F38" w:rsidRPr="009852AD" w:rsidRDefault="009B1F38" w:rsidP="009B1F38">
            <w:r>
              <w:t xml:space="preserve">This week we have a series of activities geared toward setting the tone of the group and supporting the participants with getting to know one another.   </w:t>
            </w:r>
          </w:p>
          <w:p w14:paraId="4C2736F8" w14:textId="77777777" w:rsidR="009B1F38" w:rsidRDefault="009B1F38" w:rsidP="009B1F38">
            <w:pPr>
              <w:pStyle w:val="Heading2"/>
              <w:rPr>
                <w:color w:val="59B0B9" w:themeColor="accent2"/>
              </w:rPr>
            </w:pPr>
            <w:r>
              <w:rPr>
                <w:color w:val="59B0B9" w:themeColor="accent2"/>
              </w:rPr>
              <w:t>Activity</w:t>
            </w:r>
          </w:p>
          <w:bookmarkEnd w:id="0"/>
          <w:p w14:paraId="1774ADB3" w14:textId="005AB26E" w:rsidR="009B1F38" w:rsidRPr="00F30DCB" w:rsidRDefault="009B1F38" w:rsidP="009B1F38">
            <w:pPr>
              <w:rPr>
                <w:i/>
              </w:rPr>
            </w:pPr>
            <w:r>
              <w:t xml:space="preserve">Each </w:t>
            </w:r>
            <w:r w:rsidR="00395DCC">
              <w:t>group starts with presenting a</w:t>
            </w:r>
            <w:r>
              <w:t xml:space="preserve"> visual</w:t>
            </w:r>
            <w:r w:rsidRPr="009B1F38">
              <w:rPr>
                <w:b/>
              </w:rPr>
              <w:t xml:space="preserve"> schedule</w:t>
            </w:r>
            <w:r>
              <w:t xml:space="preserve"> of activities for the day with the times omitted.  As this is the first group we will explain this format today.  </w:t>
            </w:r>
            <w:r w:rsidR="00F30DCB">
              <w:rPr>
                <w:i/>
              </w:rPr>
              <w:t xml:space="preserve">The schedule provides structures and allows participants to anticipate activities. </w:t>
            </w:r>
          </w:p>
          <w:p w14:paraId="72386B30" w14:textId="233AD0B6" w:rsidR="009B1F38" w:rsidRPr="00F30DCB" w:rsidRDefault="009B1F38" w:rsidP="009B1F38">
            <w:pPr>
              <w:rPr>
                <w:i/>
              </w:rPr>
            </w:pPr>
            <w:r>
              <w:t xml:space="preserve">The group will be presented with a set of </w:t>
            </w:r>
            <w:r w:rsidRPr="009B1F38">
              <w:rPr>
                <w:b/>
              </w:rPr>
              <w:t>rights and responsibilities</w:t>
            </w:r>
            <w:r>
              <w:t xml:space="preserve">: to be heard, to ask any questions, to not be put down, to pass, to not have assumptions made about you, to have your own feelings, </w:t>
            </w:r>
            <w:r w:rsidR="00F30DCB">
              <w:t>to say hello and good-bye to group members,</w:t>
            </w:r>
            <w:r w:rsidR="00340724">
              <w:t xml:space="preserve"> to be present</w:t>
            </w:r>
            <w:r w:rsidR="00F30DCB">
              <w:t xml:space="preserve"> </w:t>
            </w:r>
            <w:r>
              <w:t xml:space="preserve">and confidentiality.  We will briefly discuss each right/responsibility.  We will ask if any other rights/responsibilities should be added to the list.  The facilitator will note how participants define each right and responsibility.  These rights/responsibilities will be posted in each session using the definitions the group came up with.  </w:t>
            </w:r>
            <w:r w:rsidR="00F30DCB">
              <w:rPr>
                <w:i/>
              </w:rPr>
              <w:t xml:space="preserve">The rights and responsibilities help establish safety and the tone of the sessions.  They serve as a guideline so participants know what is expected. </w:t>
            </w:r>
          </w:p>
          <w:p w14:paraId="1D331107" w14:textId="23DC5769" w:rsidR="009B1F38" w:rsidRPr="00F30DCB" w:rsidRDefault="009B1F38" w:rsidP="009B1F38">
            <w:pPr>
              <w:rPr>
                <w:i/>
              </w:rPr>
            </w:pPr>
            <w:r>
              <w:t xml:space="preserve">As part of the right to ask questions, we will present a </w:t>
            </w:r>
            <w:r w:rsidRPr="009B1F38">
              <w:rPr>
                <w:b/>
              </w:rPr>
              <w:t xml:space="preserve">question box.  </w:t>
            </w:r>
            <w:r>
              <w:t>The facilitators will explain that the question box can be used at anytime to ask question</w:t>
            </w:r>
            <w:r w:rsidR="00396561">
              <w:t>s</w:t>
            </w:r>
            <w:r w:rsidR="00395DCC">
              <w:t xml:space="preserve"> anonymously.  Explain</w:t>
            </w:r>
            <w:r>
              <w:t xml:space="preserve"> that </w:t>
            </w:r>
            <w:r w:rsidR="00395DCC">
              <w:t xml:space="preserve">anonymous </w:t>
            </w:r>
            <w:r>
              <w:t>means without an</w:t>
            </w:r>
            <w:r w:rsidR="00395DCC">
              <w:t>yone else knowing who asked the question</w:t>
            </w:r>
            <w:r>
              <w:t>.  The facilitators will explain that if the participants have questions during the week the</w:t>
            </w:r>
            <w:r w:rsidR="00396561">
              <w:t>y</w:t>
            </w:r>
            <w:r>
              <w:t xml:space="preserve"> can write them down and put them in the question box.  The facilitators will emphasize that it is okay to ask questions at anytime, this is just one way to help people feel more comfortable.</w:t>
            </w:r>
            <w:r w:rsidR="00F30DCB">
              <w:t xml:space="preserve">  </w:t>
            </w:r>
            <w:r w:rsidR="00F30DCB">
              <w:rPr>
                <w:i/>
              </w:rPr>
              <w:t>The question box affirms the right t</w:t>
            </w:r>
            <w:r w:rsidR="00396561">
              <w:rPr>
                <w:i/>
              </w:rPr>
              <w:t>o ask questions and provides an</w:t>
            </w:r>
            <w:r w:rsidR="00F30DCB">
              <w:rPr>
                <w:i/>
              </w:rPr>
              <w:t xml:space="preserve"> anonymous space to do so.  </w:t>
            </w:r>
          </w:p>
          <w:p w14:paraId="2C5C1167" w14:textId="66A70EA8" w:rsidR="009B1F38" w:rsidRPr="00F30DCB" w:rsidRDefault="009B1F38" w:rsidP="009B1F38">
            <w:pPr>
              <w:rPr>
                <w:i/>
              </w:rPr>
            </w:pPr>
            <w:r>
              <w:lastRenderedPageBreak/>
              <w:t>We will then ask participants if they are ready to get up and move a little bit.  We will place the chairs in a circle facing each other with enough chairs for all but one person</w:t>
            </w:r>
            <w:r w:rsidR="00395DCC">
              <w:t xml:space="preserve"> (if space permits, we will pre-set the chairs)</w:t>
            </w:r>
            <w:r>
              <w:t>.  We will then explain the game with one of the facilitators standing in the center.  The facilitator then explains the way the game works, “One person stands in the center and says ‘</w:t>
            </w:r>
            <w:r w:rsidR="00E04A6B">
              <w:rPr>
                <w:b/>
              </w:rPr>
              <w:t xml:space="preserve">Move your </w:t>
            </w:r>
            <w:proofErr w:type="spellStart"/>
            <w:r w:rsidR="00E04A6B">
              <w:rPr>
                <w:b/>
              </w:rPr>
              <w:t>boo</w:t>
            </w:r>
            <w:r w:rsidRPr="00E04A6B">
              <w:rPr>
                <w:b/>
              </w:rPr>
              <w:t>die</w:t>
            </w:r>
            <w:proofErr w:type="spellEnd"/>
            <w:r w:rsidRPr="00E04A6B">
              <w:rPr>
                <w:b/>
              </w:rPr>
              <w:t xml:space="preserve"> </w:t>
            </w:r>
            <w:r>
              <w:t xml:space="preserve">if _________’ and then whoever is in the center fills in the blank.  For example Move your </w:t>
            </w:r>
            <w:proofErr w:type="spellStart"/>
            <w:r>
              <w:t>boodie</w:t>
            </w:r>
            <w:proofErr w:type="spellEnd"/>
            <w:r>
              <w:t xml:space="preserve"> if you have ever been on a hot air balloon ride.  </w:t>
            </w:r>
            <w:r w:rsidR="00E04A6B">
              <w:t xml:space="preserve">Now everyone who has been in a hot air balloon ride has to find a new seat.  There will be one person who can’t find a seat so the will be the new person in the middle.”  The facilitator will then ask if there are any questions and once the game is clear the group will begin playing and will continue playing until at everyone has been in the center at least once or time runs out.  </w:t>
            </w:r>
            <w:r w:rsidR="00F30DCB">
              <w:rPr>
                <w:i/>
              </w:rPr>
              <w:t>The movement and game like nature of this</w:t>
            </w:r>
            <w:r w:rsidR="00357A93">
              <w:rPr>
                <w:i/>
              </w:rPr>
              <w:t xml:space="preserve"> activity helps participants </w:t>
            </w:r>
            <w:r w:rsidR="00F30DCB">
              <w:rPr>
                <w:i/>
              </w:rPr>
              <w:t xml:space="preserve">associate </w:t>
            </w:r>
            <w:bookmarkStart w:id="2" w:name="_GoBack"/>
            <w:bookmarkEnd w:id="2"/>
            <w:r w:rsidR="00F30DCB">
              <w:rPr>
                <w:i/>
              </w:rPr>
              <w:t xml:space="preserve">getting to know one another as fun.  It also provides structure for learning about each other.  </w:t>
            </w:r>
          </w:p>
          <w:p w14:paraId="059956AE" w14:textId="44193442" w:rsidR="00E04A6B" w:rsidRDefault="00E04A6B" w:rsidP="009B1F38">
            <w:pPr>
              <w:rPr>
                <w:i/>
              </w:rPr>
            </w:pPr>
            <w:r>
              <w:t xml:space="preserve">After a few rounds of the game we will return to our seats to make name signs that we will use throughout the class.  Instruct each participant to bend the edges of the folder up slightly to create a standing </w:t>
            </w:r>
            <w:r w:rsidRPr="00E04A6B">
              <w:rPr>
                <w:b/>
              </w:rPr>
              <w:t>name card.</w:t>
            </w:r>
            <w:r>
              <w:t xml:space="preserve">  The facilitators will explain that we are going to decorate the outside of the name card with pictures from magazines, pictures they draw, and words that describe them.  They can make their name cards look however they want.  The facilitator will then explain “Sometimes the way people see us and the way we feel about ourselves on the inside match, but sometimes they are different.  On the outside of the folder, the part everyone sees, describe yourself the way everyone sees you.  On the inside of the folder, the part nobody can see, put anything about yourself that you think only you see, if there is anything.”  As participants work on the art project, the facilitators will comment, make connections between participants about similarities and differences, and in </w:t>
            </w:r>
            <w:r w:rsidR="00F30DCB">
              <w:t>other ways</w:t>
            </w:r>
            <w:r>
              <w:t xml:space="preserve"> assist participants as needed.  They will also model decorating name cards.  </w:t>
            </w:r>
            <w:r w:rsidR="00F30DCB">
              <w:rPr>
                <w:i/>
              </w:rPr>
              <w:t xml:space="preserve">The name cards help promote self-reflection.  The private/public self is a complicated topic that students may not fully grasp in this session.  It will re-occur in later sessions.  </w:t>
            </w:r>
          </w:p>
          <w:p w14:paraId="645888BC" w14:textId="184CF559" w:rsidR="00F30DCB" w:rsidRDefault="00F30DCB" w:rsidP="009B1F38">
            <w:pPr>
              <w:rPr>
                <w:i/>
              </w:rPr>
            </w:pPr>
            <w:r>
              <w:t xml:space="preserve">Once the name cards are finished, </w:t>
            </w:r>
            <w:r w:rsidR="00933F64">
              <w:t>the facilitator will ask “So what is human sexuality anyway?  What is this class all about? We’re going to try to answer that question.  I’m going to give you a piece of paper with a few questions and I wan</w:t>
            </w:r>
            <w:r w:rsidR="00395DCC">
              <w:t>t you to write</w:t>
            </w:r>
            <w:r w:rsidR="00933F64">
              <w:t xml:space="preserve"> down your answers to those questions.  You don’t have to share any of your answers if you don’t want to.”  The facilitator will then pass out a worksheet with the following questions:  When you hear the word sexuality, what are some other words you think of (try to list at least three)?  Who talks to you about sexuality?  </w:t>
            </w:r>
            <w:r w:rsidR="00772CF8">
              <w:t xml:space="preserve">How would you define human sexuality?  Once the students have answered the questions the facilitator will say, “We’re going to try to come up with a </w:t>
            </w:r>
            <w:r w:rsidR="00772CF8" w:rsidRPr="00772CF8">
              <w:rPr>
                <w:b/>
              </w:rPr>
              <w:t>definition of sexuality</w:t>
            </w:r>
            <w:r w:rsidR="00772CF8">
              <w:t xml:space="preserve"> for the group.  Would anyone like to share their answer?”  The facilitator will have filled out the worksheet also and may need to share what they wrote to get the ball rolling.  The goal is to come up with a definition that all the </w:t>
            </w:r>
            <w:r w:rsidR="00772CF8">
              <w:lastRenderedPageBreak/>
              <w:t xml:space="preserve">participants can agree with.  </w:t>
            </w:r>
            <w:r w:rsidR="00772CF8">
              <w:rPr>
                <w:i/>
              </w:rPr>
              <w:t xml:space="preserve">By facilitating the participants coming up with the definition we give them power and control over the class, reinforce the concept that sexuality is constructed and reconstructed and not a secret Truth to be unlocked, and allows the facilitators to assess previous learning and understanding. </w:t>
            </w:r>
          </w:p>
          <w:p w14:paraId="7322598E" w14:textId="08333C24" w:rsidR="004703A0" w:rsidRPr="004703A0" w:rsidRDefault="004703A0" w:rsidP="009B1F38">
            <w:r>
              <w:t xml:space="preserve">Depending on the timing of the other activities, the </w:t>
            </w:r>
            <w:r w:rsidRPr="004703A0">
              <w:rPr>
                <w:b/>
              </w:rPr>
              <w:t>break out sessions</w:t>
            </w:r>
            <w:r>
              <w:t xml:space="preserve"> will be shorter or longer.  In this first group we will explain the purpose of the break out sessions: to be able to ask questions in a smaller group, to have some check in time to see how people are doing, and to reflect on what we learn.  The facilitator will support participants in talking about these topics. </w:t>
            </w:r>
            <w:r w:rsidR="00396561">
              <w:rPr>
                <w:i/>
              </w:rPr>
              <w:t>The</w:t>
            </w:r>
            <w:r>
              <w:rPr>
                <w:i/>
              </w:rPr>
              <w:t xml:space="preserve"> break out sessions are used to help students process what they are learning.  </w:t>
            </w:r>
            <w:r>
              <w:t xml:space="preserve"> </w:t>
            </w:r>
          </w:p>
          <w:p w14:paraId="4C590B21" w14:textId="77777777" w:rsidR="00E04A6B" w:rsidRDefault="00772CF8" w:rsidP="00396561">
            <w:pPr>
              <w:rPr>
                <w:i/>
              </w:rPr>
            </w:pPr>
            <w:r>
              <w:t xml:space="preserve">The session will end by briefly summarizing what students have learned, </w:t>
            </w:r>
            <w:r w:rsidR="004703A0" w:rsidRPr="004703A0">
              <w:rPr>
                <w:b/>
              </w:rPr>
              <w:t>closure</w:t>
            </w:r>
            <w:r w:rsidR="004703A0">
              <w:t xml:space="preserve">, </w:t>
            </w:r>
            <w:r>
              <w:t xml:space="preserve">“We did a lot of fun things today like “Movie your </w:t>
            </w:r>
            <w:proofErr w:type="spellStart"/>
            <w:r>
              <w:t>Boodie</w:t>
            </w:r>
            <w:proofErr w:type="spellEnd"/>
            <w:r>
              <w:t xml:space="preserve">”, making name cards, defining human sexuality.  We hope that this is a safe comfortable space where we feel like we know each other.  I bet you know everyone’s name in this room and got a chance to share something about yourself.  Next week we will be learning about </w:t>
            </w:r>
            <w:r w:rsidR="00396561">
              <w:t>anatomy also known as body parts</w:t>
            </w:r>
            <w:r>
              <w:t xml:space="preserve">.  I’ve posted the schedule so you can check it out.  </w:t>
            </w:r>
            <w:r w:rsidR="004703A0">
              <w:t xml:space="preserve">Remember the responsibility to say good bye to group members before you leave.”  </w:t>
            </w:r>
            <w:r w:rsidR="004703A0">
              <w:rPr>
                <w:i/>
              </w:rPr>
              <w:t xml:space="preserve">Each session ends with a statement of the activities and the goals and objectives so students are aware of their progress.  It also ends with a preview of next week so they can anticipate.  </w:t>
            </w:r>
          </w:p>
          <w:p w14:paraId="0F0CC297" w14:textId="77777777" w:rsidR="00763FCD" w:rsidRDefault="00763FCD" w:rsidP="00396561">
            <w:pPr>
              <w:rPr>
                <w:i/>
              </w:rPr>
            </w:pPr>
          </w:p>
          <w:p w14:paraId="7791C6E9" w14:textId="77777777" w:rsidR="00763FCD" w:rsidRDefault="00763FCD" w:rsidP="00396561">
            <w:pPr>
              <w:rPr>
                <w:i/>
              </w:rPr>
            </w:pPr>
          </w:p>
          <w:p w14:paraId="2E88D15B" w14:textId="77777777" w:rsidR="00763FCD" w:rsidRDefault="00763FCD" w:rsidP="00396561">
            <w:pPr>
              <w:rPr>
                <w:i/>
              </w:rPr>
            </w:pPr>
          </w:p>
          <w:p w14:paraId="51D45B83" w14:textId="77777777" w:rsidR="00763FCD" w:rsidRDefault="00763FCD" w:rsidP="00396561">
            <w:pPr>
              <w:rPr>
                <w:i/>
              </w:rPr>
            </w:pPr>
          </w:p>
          <w:p w14:paraId="5AC7870E" w14:textId="77777777" w:rsidR="00763FCD" w:rsidRDefault="00763FCD" w:rsidP="00396561">
            <w:pPr>
              <w:rPr>
                <w:i/>
              </w:rPr>
            </w:pPr>
          </w:p>
          <w:p w14:paraId="33951574" w14:textId="77777777" w:rsidR="00763FCD" w:rsidRDefault="00763FCD" w:rsidP="00396561">
            <w:pPr>
              <w:rPr>
                <w:i/>
              </w:rPr>
            </w:pPr>
          </w:p>
          <w:p w14:paraId="7964D628" w14:textId="77777777" w:rsidR="00763FCD" w:rsidRDefault="00763FCD" w:rsidP="00396561">
            <w:pPr>
              <w:rPr>
                <w:i/>
              </w:rPr>
            </w:pPr>
          </w:p>
          <w:p w14:paraId="2C78C6A0" w14:textId="77777777" w:rsidR="00763FCD" w:rsidRDefault="00763FCD" w:rsidP="00396561">
            <w:pPr>
              <w:rPr>
                <w:i/>
              </w:rPr>
            </w:pPr>
          </w:p>
          <w:p w14:paraId="1BC14D41" w14:textId="7030CE89" w:rsidR="00763FCD" w:rsidRPr="009B1F38" w:rsidRDefault="00763FCD" w:rsidP="00396561"/>
        </w:tc>
        <w:tc>
          <w:tcPr>
            <w:tcW w:w="191" w:type="pct"/>
          </w:tcPr>
          <w:p w14:paraId="61BD8091" w14:textId="77777777" w:rsidR="009B1F38" w:rsidRDefault="009B1F38" w:rsidP="009B1F38"/>
        </w:tc>
        <w:tc>
          <w:tcPr>
            <w:tcW w:w="1712" w:type="pct"/>
          </w:tcPr>
          <w:p w14:paraId="3DFA1F3B" w14:textId="77777777" w:rsidR="009B1F38" w:rsidRDefault="009B1F38" w:rsidP="009B1F38">
            <w:r>
              <w:t>.</w:t>
            </w:r>
          </w:p>
          <w:p w14:paraId="435177CA" w14:textId="77777777" w:rsidR="00396561" w:rsidRDefault="00396561" w:rsidP="00396561">
            <w:pPr>
              <w:pStyle w:val="Heading1"/>
            </w:pPr>
            <w:r>
              <w:t>Objectives</w:t>
            </w:r>
          </w:p>
          <w:p w14:paraId="276D4C36" w14:textId="77777777" w:rsidR="00396561" w:rsidRDefault="00396561" w:rsidP="00396561">
            <w:pPr>
              <w:pStyle w:val="ListParagraph"/>
              <w:numPr>
                <w:ilvl w:val="0"/>
                <w:numId w:val="7"/>
              </w:numPr>
              <w:rPr>
                <w:rFonts w:eastAsiaTheme="minorHAnsi"/>
                <w:bCs/>
              </w:rPr>
            </w:pPr>
            <w:r>
              <w:rPr>
                <w:rFonts w:eastAsiaTheme="minorHAnsi"/>
                <w:bCs/>
              </w:rPr>
              <w:t xml:space="preserve">Establish safety and comfort.  </w:t>
            </w:r>
          </w:p>
          <w:p w14:paraId="27118691" w14:textId="77777777" w:rsidR="00396561" w:rsidRDefault="00396561" w:rsidP="00396561">
            <w:pPr>
              <w:pStyle w:val="ListParagraph"/>
              <w:numPr>
                <w:ilvl w:val="0"/>
                <w:numId w:val="7"/>
              </w:numPr>
              <w:rPr>
                <w:rFonts w:eastAsiaTheme="minorHAnsi"/>
                <w:bCs/>
              </w:rPr>
            </w:pPr>
            <w:r>
              <w:rPr>
                <w:rFonts w:eastAsiaTheme="minorHAnsi"/>
                <w:bCs/>
              </w:rPr>
              <w:t>For participants to get to know one another.</w:t>
            </w:r>
          </w:p>
          <w:p w14:paraId="14E57846" w14:textId="77777777" w:rsidR="00396561" w:rsidRDefault="00396561" w:rsidP="00396561">
            <w:pPr>
              <w:pStyle w:val="Heading1"/>
            </w:pPr>
            <w:r>
              <w:t>Goals</w:t>
            </w:r>
          </w:p>
          <w:p w14:paraId="4243CAEE" w14:textId="77777777" w:rsidR="00396561" w:rsidRDefault="00396561" w:rsidP="00396561">
            <w:pPr>
              <w:pStyle w:val="ListParagraph"/>
              <w:numPr>
                <w:ilvl w:val="0"/>
                <w:numId w:val="10"/>
              </w:numPr>
            </w:pPr>
            <w:r>
              <w:t>Participants will know each other’s names.</w:t>
            </w:r>
          </w:p>
          <w:p w14:paraId="3DCCDA76" w14:textId="77777777" w:rsidR="00396561" w:rsidRDefault="00396561" w:rsidP="00396561">
            <w:pPr>
              <w:pStyle w:val="ListParagraph"/>
              <w:numPr>
                <w:ilvl w:val="0"/>
                <w:numId w:val="10"/>
              </w:numPr>
            </w:pPr>
            <w:r>
              <w:t>Participants will share at least one piece of personal information with the rest of the group.</w:t>
            </w:r>
          </w:p>
          <w:p w14:paraId="76E5BE13" w14:textId="77777777" w:rsidR="00396561" w:rsidRPr="00661EFD" w:rsidRDefault="00396561" w:rsidP="00396561">
            <w:pPr>
              <w:pStyle w:val="ListParagraph"/>
            </w:pPr>
          </w:p>
          <w:p w14:paraId="6BF23926" w14:textId="77777777" w:rsidR="00396561" w:rsidRDefault="00396561" w:rsidP="00396561">
            <w:pPr>
              <w:pStyle w:val="Heading1"/>
            </w:pPr>
            <w:r>
              <w:t xml:space="preserve">Schedule </w:t>
            </w:r>
          </w:p>
          <w:p w14:paraId="46874643" w14:textId="77777777" w:rsidR="00396561" w:rsidRDefault="00396561" w:rsidP="00396561">
            <w:pPr>
              <w:pStyle w:val="ListParagraph"/>
              <w:numPr>
                <w:ilvl w:val="0"/>
                <w:numId w:val="9"/>
              </w:numPr>
            </w:pPr>
            <w:r>
              <w:t>Schedule for the Day (2 Minutes)</w:t>
            </w:r>
          </w:p>
          <w:p w14:paraId="4E9F6210" w14:textId="77777777" w:rsidR="00396561" w:rsidRDefault="00396561" w:rsidP="00396561">
            <w:pPr>
              <w:pStyle w:val="ListParagraph"/>
              <w:numPr>
                <w:ilvl w:val="0"/>
                <w:numId w:val="9"/>
              </w:numPr>
            </w:pPr>
            <w:r>
              <w:t>Rights and Responsibilities (5 Minutes)</w:t>
            </w:r>
          </w:p>
          <w:p w14:paraId="5381E4F7" w14:textId="77777777" w:rsidR="00396561" w:rsidRDefault="00396561" w:rsidP="00396561">
            <w:pPr>
              <w:pStyle w:val="ListParagraph"/>
              <w:numPr>
                <w:ilvl w:val="0"/>
                <w:numId w:val="9"/>
              </w:numPr>
            </w:pPr>
            <w:r>
              <w:t>Question Box (3 Minutes)</w:t>
            </w:r>
          </w:p>
          <w:p w14:paraId="3939B9D0" w14:textId="77777777" w:rsidR="00396561" w:rsidRDefault="00396561" w:rsidP="00396561">
            <w:pPr>
              <w:pStyle w:val="ListParagraph"/>
              <w:numPr>
                <w:ilvl w:val="0"/>
                <w:numId w:val="9"/>
              </w:numPr>
            </w:pPr>
            <w:r>
              <w:t xml:space="preserve">“Movie Your </w:t>
            </w:r>
            <w:proofErr w:type="spellStart"/>
            <w:r>
              <w:t>Boodie</w:t>
            </w:r>
            <w:proofErr w:type="spellEnd"/>
            <w:r>
              <w:t>” (13 Minutes)</w:t>
            </w:r>
          </w:p>
          <w:p w14:paraId="769A317B" w14:textId="77777777" w:rsidR="00396561" w:rsidRDefault="00396561" w:rsidP="00396561">
            <w:pPr>
              <w:pStyle w:val="ListParagraph"/>
              <w:numPr>
                <w:ilvl w:val="0"/>
                <w:numId w:val="9"/>
              </w:numPr>
            </w:pPr>
            <w:r>
              <w:t>Make Name Cards (15 Minutes)</w:t>
            </w:r>
          </w:p>
          <w:p w14:paraId="1469427C" w14:textId="77777777" w:rsidR="00396561" w:rsidRDefault="00396561" w:rsidP="00396561">
            <w:pPr>
              <w:pStyle w:val="ListParagraph"/>
              <w:numPr>
                <w:ilvl w:val="0"/>
                <w:numId w:val="9"/>
              </w:numPr>
            </w:pPr>
            <w:r>
              <w:t>Defining Human Sexuality (10 Minutes)</w:t>
            </w:r>
          </w:p>
          <w:p w14:paraId="252839D5" w14:textId="77777777" w:rsidR="00396561" w:rsidRDefault="00396561" w:rsidP="00396561">
            <w:pPr>
              <w:pStyle w:val="ListParagraph"/>
              <w:numPr>
                <w:ilvl w:val="0"/>
                <w:numId w:val="9"/>
              </w:numPr>
            </w:pPr>
            <w:r>
              <w:t>Break Out Sessions (10 Minutes)</w:t>
            </w:r>
          </w:p>
          <w:p w14:paraId="133F6F5B" w14:textId="77777777" w:rsidR="00396561" w:rsidRDefault="00396561" w:rsidP="00396561">
            <w:pPr>
              <w:pStyle w:val="ListParagraph"/>
              <w:numPr>
                <w:ilvl w:val="0"/>
                <w:numId w:val="9"/>
              </w:numPr>
            </w:pPr>
            <w:r>
              <w:t>Closure (2 Minutes)</w:t>
            </w:r>
          </w:p>
          <w:p w14:paraId="039FBAC6" w14:textId="77777777" w:rsidR="00396561" w:rsidRDefault="00396561" w:rsidP="00396561">
            <w:pPr>
              <w:pStyle w:val="ListParagraph"/>
            </w:pPr>
          </w:p>
          <w:p w14:paraId="21CCE0B3" w14:textId="77777777" w:rsidR="00396561" w:rsidRDefault="00396561" w:rsidP="009B1F38">
            <w:pPr>
              <w:rPr>
                <w:color w:val="59B0B9" w:themeColor="accent2"/>
                <w:sz w:val="28"/>
                <w:szCs w:val="28"/>
              </w:rPr>
            </w:pPr>
          </w:p>
          <w:p w14:paraId="4BD4F14B" w14:textId="77777777" w:rsidR="00396561" w:rsidRDefault="00396561" w:rsidP="009B1F38">
            <w:pPr>
              <w:rPr>
                <w:color w:val="59B0B9" w:themeColor="accent2"/>
                <w:sz w:val="28"/>
                <w:szCs w:val="28"/>
              </w:rPr>
            </w:pPr>
          </w:p>
          <w:p w14:paraId="4339A1EA" w14:textId="77777777" w:rsidR="00396561" w:rsidRDefault="00396561" w:rsidP="009B1F38">
            <w:pPr>
              <w:rPr>
                <w:color w:val="59B0B9" w:themeColor="accent2"/>
                <w:sz w:val="28"/>
                <w:szCs w:val="28"/>
              </w:rPr>
            </w:pPr>
          </w:p>
          <w:p w14:paraId="1505556B" w14:textId="77777777" w:rsidR="00396561" w:rsidRDefault="00396561" w:rsidP="009B1F38">
            <w:pPr>
              <w:rPr>
                <w:color w:val="59B0B9" w:themeColor="accent2"/>
                <w:sz w:val="28"/>
                <w:szCs w:val="28"/>
              </w:rPr>
            </w:pPr>
          </w:p>
          <w:p w14:paraId="08AAA152" w14:textId="77777777" w:rsidR="00396561" w:rsidRDefault="00396561" w:rsidP="009B1F38">
            <w:pPr>
              <w:rPr>
                <w:color w:val="59B0B9" w:themeColor="accent2"/>
                <w:sz w:val="28"/>
                <w:szCs w:val="28"/>
              </w:rPr>
            </w:pPr>
          </w:p>
          <w:p w14:paraId="3F8CEB22" w14:textId="77777777" w:rsidR="009B1F38" w:rsidRPr="008F37A7" w:rsidRDefault="009B1F38" w:rsidP="009B1F38">
            <w:r w:rsidRPr="00A900E8">
              <w:rPr>
                <w:color w:val="59B0B9" w:themeColor="accent2"/>
                <w:sz w:val="28"/>
                <w:szCs w:val="28"/>
              </w:rPr>
              <w:lastRenderedPageBreak/>
              <w:t>Materials</w:t>
            </w:r>
          </w:p>
          <w:p w14:paraId="1C2542E2" w14:textId="62AD2EDE" w:rsidR="009B1F38" w:rsidRPr="00B71CF6" w:rsidRDefault="009B1F38" w:rsidP="009B1F38">
            <w:pPr>
              <w:pStyle w:val="BlockText"/>
              <w:numPr>
                <w:ilvl w:val="0"/>
                <w:numId w:val="8"/>
              </w:numPr>
              <w:spacing w:after="200" w:line="240" w:lineRule="auto"/>
            </w:pPr>
            <w:r>
              <w:rPr>
                <w:bCs/>
                <w:iCs w:val="0"/>
              </w:rPr>
              <w:t>Power Point: Visual Schedule, Rights and Responsibilities</w:t>
            </w:r>
            <w:r w:rsidR="004703A0">
              <w:rPr>
                <w:bCs/>
                <w:iCs w:val="0"/>
              </w:rPr>
              <w:t>, Next Week’s Schedule</w:t>
            </w:r>
          </w:p>
          <w:p w14:paraId="5C838F2C" w14:textId="77777777" w:rsidR="009B1F38" w:rsidRPr="00E04A6B" w:rsidRDefault="009B1F38" w:rsidP="009B1F38">
            <w:pPr>
              <w:pStyle w:val="BlockText"/>
              <w:numPr>
                <w:ilvl w:val="0"/>
                <w:numId w:val="8"/>
              </w:numPr>
              <w:spacing w:after="200" w:line="240" w:lineRule="auto"/>
            </w:pPr>
            <w:r>
              <w:rPr>
                <w:bCs/>
                <w:iCs w:val="0"/>
              </w:rPr>
              <w:t>Question Box</w:t>
            </w:r>
          </w:p>
          <w:p w14:paraId="4E7092C7" w14:textId="7E45ACE0" w:rsidR="00E04A6B" w:rsidRPr="00F30DCB" w:rsidRDefault="00E04A6B" w:rsidP="009B1F38">
            <w:pPr>
              <w:pStyle w:val="BlockText"/>
              <w:numPr>
                <w:ilvl w:val="0"/>
                <w:numId w:val="8"/>
              </w:numPr>
              <w:spacing w:after="200" w:line="240" w:lineRule="auto"/>
              <w:rPr>
                <w:b/>
              </w:rPr>
            </w:pPr>
            <w:r w:rsidRPr="00E04A6B">
              <w:rPr>
                <w:b/>
                <w:bCs/>
                <w:iCs w:val="0"/>
              </w:rPr>
              <w:t>Scissors, magazines, glue, markers, vanilla folders</w:t>
            </w:r>
            <w:r>
              <w:rPr>
                <w:b/>
                <w:bCs/>
                <w:iCs w:val="0"/>
              </w:rPr>
              <w:t>, paper</w:t>
            </w:r>
          </w:p>
          <w:p w14:paraId="15F69C80" w14:textId="30DE89C8" w:rsidR="00F30DCB" w:rsidRPr="00E04A6B" w:rsidRDefault="00F30DCB" w:rsidP="009B1F38">
            <w:pPr>
              <w:pStyle w:val="BlockText"/>
              <w:numPr>
                <w:ilvl w:val="0"/>
                <w:numId w:val="8"/>
              </w:numPr>
              <w:spacing w:after="200" w:line="240" w:lineRule="auto"/>
              <w:rPr>
                <w:b/>
              </w:rPr>
            </w:pPr>
            <w:r>
              <w:rPr>
                <w:b/>
                <w:bCs/>
                <w:iCs w:val="0"/>
              </w:rPr>
              <w:t>Defining Sexuality Worksheet</w:t>
            </w:r>
          </w:p>
          <w:p w14:paraId="03159F3A" w14:textId="77777777" w:rsidR="009B1F38" w:rsidRDefault="009B1F38" w:rsidP="009B1F38">
            <w:pPr>
              <w:pStyle w:val="Heading2"/>
              <w:rPr>
                <w:color w:val="59B0B9" w:themeColor="accent2"/>
              </w:rPr>
            </w:pPr>
            <w:r>
              <w:rPr>
                <w:color w:val="59B0B9" w:themeColor="accent2"/>
              </w:rPr>
              <w:t>Parent Component</w:t>
            </w:r>
          </w:p>
          <w:p w14:paraId="236432E2" w14:textId="77777777" w:rsidR="00C04E38" w:rsidRDefault="00C04E38" w:rsidP="00C04E38">
            <w:r>
              <w:t xml:space="preserve">Parents will meet with the TAP Center Director during the group. She will discuss the group format and expectations to the parents. They will then be given a handout to go over that includes a summary of activities, terms and tips on how to help generalize learned skills, and other useful resources for parents. </w:t>
            </w:r>
          </w:p>
          <w:p w14:paraId="6F8A303C" w14:textId="5600BC07" w:rsidR="009B1F38" w:rsidRPr="0058353E" w:rsidRDefault="004703A0" w:rsidP="00C04E38">
            <w:r>
              <w:t xml:space="preserve">The parent component this week will focus on the rights and responsibilities section.  </w:t>
            </w:r>
            <w:r w:rsidR="009B1F38">
              <w:t xml:space="preserve"> </w:t>
            </w:r>
            <w:r>
              <w:t xml:space="preserve">Parents will be asked to find possible ways to maintain these expectations at home.  </w:t>
            </w:r>
          </w:p>
        </w:tc>
      </w:tr>
    </w:tbl>
    <w:p w14:paraId="22D98F87" w14:textId="77777777" w:rsidR="009B1F38" w:rsidRDefault="009B1F38" w:rsidP="009B1F38"/>
    <w:p w14:paraId="3068B8F9" w14:textId="77777777" w:rsidR="00763FCD" w:rsidRDefault="00763FCD" w:rsidP="009B1F38"/>
    <w:p w14:paraId="3C8D01EC" w14:textId="77777777" w:rsidR="00763FCD" w:rsidRDefault="00763FCD" w:rsidP="009B1F38"/>
    <w:p w14:paraId="632DB07E" w14:textId="0CC5EDE1" w:rsidR="00F277E6" w:rsidRPr="004F16FD" w:rsidRDefault="00763FCD">
      <w:pPr>
        <w:rPr>
          <w:color w:val="FF0000"/>
        </w:rPr>
      </w:pPr>
      <w:r>
        <w:t xml:space="preserve">Curriculum by Sarah Curtiss and </w:t>
      </w:r>
      <w:proofErr w:type="spellStart"/>
      <w:r>
        <w:t>Chelsie</w:t>
      </w:r>
      <w:proofErr w:type="spellEnd"/>
      <w:r>
        <w:t xml:space="preserve"> </w:t>
      </w:r>
      <w:proofErr w:type="spellStart"/>
      <w:r>
        <w:t>Lonbom</w:t>
      </w:r>
      <w:proofErr w:type="spellEnd"/>
      <w:r>
        <w:t>, 2012</w:t>
      </w:r>
      <w:bookmarkEnd w:id="1"/>
    </w:p>
    <w:sectPr w:rsidR="00F277E6" w:rsidRPr="004F16FD" w:rsidSect="00866413">
      <w:headerReference w:type="even" r:id="rId9"/>
      <w:headerReference w:type="default" r:id="rId10"/>
      <w:footerReference w:type="default" r:id="rId11"/>
      <w:pgSz w:w="12240" w:h="15840" w:code="1"/>
      <w:pgMar w:top="288" w:right="432" w:bottom="302" w:left="1152" w:header="576" w:footer="25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D71E1D" w14:textId="77777777" w:rsidR="00357A93" w:rsidRDefault="00357A93">
      <w:pPr>
        <w:spacing w:after="0" w:line="240" w:lineRule="auto"/>
      </w:pPr>
      <w:r>
        <w:separator/>
      </w:r>
    </w:p>
  </w:endnote>
  <w:endnote w:type="continuationSeparator" w:id="0">
    <w:p w14:paraId="42407EA7" w14:textId="77777777" w:rsidR="00357A93" w:rsidRDefault="00357A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6953"/>
      <w:gridCol w:w="236"/>
      <w:gridCol w:w="3683"/>
    </w:tblGrid>
    <w:tr w:rsidR="00357A93" w14:paraId="3BDD53FF" w14:textId="77777777" w:rsidTr="00384A08">
      <w:tc>
        <w:tcPr>
          <w:tcW w:w="3200" w:type="pct"/>
          <w:shd w:val="clear" w:color="auto" w:fill="59B0B9" w:themeFill="accent2"/>
        </w:tcPr>
        <w:p w14:paraId="3AF3D917" w14:textId="77777777" w:rsidR="00357A93" w:rsidRDefault="00357A93" w:rsidP="00384A08">
          <w:pPr>
            <w:pStyle w:val="NoSpacing"/>
          </w:pPr>
        </w:p>
      </w:tc>
      <w:tc>
        <w:tcPr>
          <w:tcW w:w="104" w:type="pct"/>
        </w:tcPr>
        <w:p w14:paraId="37DC0D6A" w14:textId="77777777" w:rsidR="00357A93" w:rsidRDefault="00357A93" w:rsidP="00384A08">
          <w:pPr>
            <w:pStyle w:val="NoSpacing"/>
          </w:pPr>
        </w:p>
      </w:tc>
      <w:tc>
        <w:tcPr>
          <w:tcW w:w="1700" w:type="pct"/>
          <w:shd w:val="clear" w:color="auto" w:fill="7F7F7F" w:themeFill="text1" w:themeFillTint="80"/>
        </w:tcPr>
        <w:p w14:paraId="0FFB6EFB" w14:textId="77777777" w:rsidR="00357A93" w:rsidRDefault="00357A93" w:rsidP="00384A08">
          <w:pPr>
            <w:pStyle w:val="NoSpacing"/>
          </w:pPr>
        </w:p>
      </w:tc>
    </w:tr>
    <w:tr w:rsidR="00357A93" w14:paraId="24DEBD5B" w14:textId="77777777" w:rsidTr="00384A08">
      <w:sdt>
        <w:sdtPr>
          <w:rPr>
            <w:color w:val="262626" w:themeColor="text1" w:themeTint="D9"/>
          </w:rPr>
          <w:alias w:val="Title"/>
          <w:tag w:val=""/>
          <w:id w:val="-939296879"/>
          <w:dataBinding w:prefixMappings="xmlns:ns0='http://purl.org/dc/elements/1.1/' xmlns:ns1='http://schemas.openxmlformats.org/package/2006/metadata/core-properties' " w:xpath="/ns1:coreProperties[1]/ns0:title[1]" w:storeItemID="{6C3C8BC8-F283-45AE-878A-BAB7291924A1}"/>
          <w:text/>
        </w:sdtPr>
        <w:sdtContent>
          <w:tc>
            <w:tcPr>
              <w:tcW w:w="3200" w:type="pct"/>
              <w:vAlign w:val="bottom"/>
            </w:tcPr>
            <w:p w14:paraId="34EC3C0C" w14:textId="7BC95998" w:rsidR="00357A93" w:rsidRPr="00AA218C" w:rsidRDefault="00357A93" w:rsidP="008236C8">
              <w:pPr>
                <w:pStyle w:val="Footer"/>
                <w:rPr>
                  <w:color w:val="262626" w:themeColor="text1" w:themeTint="D9"/>
                </w:rPr>
              </w:pPr>
              <w:r>
                <w:rPr>
                  <w:color w:val="262626" w:themeColor="text1" w:themeTint="D9"/>
                </w:rPr>
                <w:t>Welcome</w:t>
              </w:r>
            </w:p>
          </w:tc>
        </w:sdtContent>
      </w:sdt>
      <w:tc>
        <w:tcPr>
          <w:tcW w:w="104" w:type="pct"/>
          <w:vAlign w:val="bottom"/>
        </w:tcPr>
        <w:p w14:paraId="65C86D1A" w14:textId="77777777" w:rsidR="00357A93" w:rsidRDefault="00357A93" w:rsidP="00384A08">
          <w:pPr>
            <w:pStyle w:val="Footer"/>
          </w:pPr>
        </w:p>
      </w:tc>
      <w:tc>
        <w:tcPr>
          <w:tcW w:w="1700" w:type="pct"/>
          <w:vAlign w:val="bottom"/>
        </w:tcPr>
        <w:p w14:paraId="550E68FE" w14:textId="7D30AE55" w:rsidR="00357A93" w:rsidRDefault="00357A93" w:rsidP="00384A08">
          <w:pPr>
            <w:pStyle w:val="FooterRight"/>
          </w:pPr>
          <w:r>
            <w:t>Week 1</w:t>
          </w:r>
        </w:p>
      </w:tc>
    </w:tr>
  </w:tbl>
  <w:p w14:paraId="101300D0" w14:textId="77777777" w:rsidR="00357A93" w:rsidRPr="00384A08" w:rsidRDefault="00357A93" w:rsidP="00384A08">
    <w:pPr>
      <w:pStyle w:val="NoSpacing"/>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99B68D" w14:textId="77777777" w:rsidR="00357A93" w:rsidRDefault="00357A93">
      <w:pPr>
        <w:spacing w:after="0" w:line="240" w:lineRule="auto"/>
      </w:pPr>
      <w:r>
        <w:separator/>
      </w:r>
    </w:p>
  </w:footnote>
  <w:footnote w:type="continuationSeparator" w:id="0">
    <w:p w14:paraId="69D63D2B" w14:textId="77777777" w:rsidR="00357A93" w:rsidRDefault="00357A9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2F8C8" w14:textId="77777777" w:rsidR="00357A93" w:rsidRDefault="00357A93">
    <w:pPr>
      <w:pStyle w:val="Header"/>
    </w:pPr>
    <w:sdt>
      <w:sdtPr>
        <w:id w:val="171999623"/>
        <w:placeholder>
          <w:docPart w:val="DDED5C4F4097894DB9D6460199548620"/>
        </w:placeholder>
        <w:temporary/>
        <w:showingPlcHdr/>
      </w:sdtPr>
      <w:sdtContent>
        <w:r>
          <w:t>[Type text]</w:t>
        </w:r>
      </w:sdtContent>
    </w:sdt>
    <w:r>
      <w:ptab w:relativeTo="margin" w:alignment="center" w:leader="none"/>
    </w:r>
    <w:sdt>
      <w:sdtPr>
        <w:id w:val="171999624"/>
        <w:placeholder>
          <w:docPart w:val="BF5A40289179E74AAEF8704623C70D46"/>
        </w:placeholder>
        <w:temporary/>
        <w:showingPlcHdr/>
      </w:sdtPr>
      <w:sdtContent>
        <w:r>
          <w:t>[Type text]</w:t>
        </w:r>
      </w:sdtContent>
    </w:sdt>
    <w:r>
      <w:ptab w:relativeTo="margin" w:alignment="right" w:leader="none"/>
    </w:r>
    <w:sdt>
      <w:sdtPr>
        <w:id w:val="171999625"/>
        <w:placeholder>
          <w:docPart w:val="96856B86A50A5D409658133BF1567DF9"/>
        </w:placeholder>
        <w:temporary/>
        <w:showingPlcHdr/>
      </w:sdtPr>
      <w:sdtContent>
        <w:r>
          <w:t>[Type text]</w:t>
        </w:r>
      </w:sdtContent>
    </w:sdt>
  </w:p>
  <w:p w14:paraId="45BC58C5" w14:textId="77777777" w:rsidR="00357A93" w:rsidRDefault="00357A9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14" w:type="pct"/>
      <w:tblInd w:w="-324" w:type="dxa"/>
      <w:tblLayout w:type="fixed"/>
      <w:tblLook w:val="04A0" w:firstRow="1" w:lastRow="0" w:firstColumn="1" w:lastColumn="0" w:noHBand="0" w:noVBand="1"/>
    </w:tblPr>
    <w:tblGrid>
      <w:gridCol w:w="6972"/>
      <w:gridCol w:w="236"/>
      <w:gridCol w:w="3694"/>
    </w:tblGrid>
    <w:tr w:rsidR="00357A93" w14:paraId="4FEBBB04" w14:textId="77777777" w:rsidTr="009B1F38">
      <w:trPr>
        <w:trHeight w:val="24"/>
      </w:trPr>
      <w:tc>
        <w:tcPr>
          <w:tcW w:w="3198" w:type="pct"/>
          <w:shd w:val="clear" w:color="auto" w:fill="59B0B9" w:themeFill="accent2"/>
        </w:tcPr>
        <w:p w14:paraId="69790F64" w14:textId="77777777" w:rsidR="00357A93" w:rsidRDefault="00357A93" w:rsidP="00156986">
          <w:pPr>
            <w:pStyle w:val="NoSpacing"/>
          </w:pPr>
        </w:p>
      </w:tc>
      <w:tc>
        <w:tcPr>
          <w:tcW w:w="108" w:type="pct"/>
        </w:tcPr>
        <w:p w14:paraId="645070A7" w14:textId="77777777" w:rsidR="00357A93" w:rsidRDefault="00357A93" w:rsidP="00156986">
          <w:pPr>
            <w:pStyle w:val="NoSpacing"/>
          </w:pPr>
        </w:p>
      </w:tc>
      <w:tc>
        <w:tcPr>
          <w:tcW w:w="1694" w:type="pct"/>
          <w:shd w:val="clear" w:color="auto" w:fill="7F7F7F" w:themeFill="text1" w:themeFillTint="80"/>
        </w:tcPr>
        <w:p w14:paraId="7CFEA423" w14:textId="77777777" w:rsidR="00357A93" w:rsidRDefault="00357A93" w:rsidP="00156986">
          <w:pPr>
            <w:pStyle w:val="NoSpacing"/>
          </w:pPr>
        </w:p>
      </w:tc>
    </w:tr>
    <w:tr w:rsidR="00357A93" w14:paraId="5A2BAED8" w14:textId="77777777" w:rsidTr="009B1F38">
      <w:trPr>
        <w:trHeight w:val="1564"/>
      </w:trPr>
      <w:tc>
        <w:tcPr>
          <w:tcW w:w="3198" w:type="pct"/>
          <w:vAlign w:val="bottom"/>
        </w:tcPr>
        <w:p w14:paraId="21725C4D" w14:textId="0B6FF293" w:rsidR="00357A93" w:rsidRDefault="00357A93" w:rsidP="00156986">
          <w:pPr>
            <w:pStyle w:val="Title"/>
            <w:jc w:val="both"/>
          </w:pPr>
          <w:sdt>
            <w:sdtPr>
              <w:alias w:val="Title"/>
              <w:tag w:val=""/>
              <w:id w:val="-841541200"/>
              <w:dataBinding w:prefixMappings="xmlns:ns0='http://purl.org/dc/elements/1.1/' xmlns:ns1='http://schemas.openxmlformats.org/package/2006/metadata/core-properties' " w:xpath="/ns1:coreProperties[1]/ns0:title[1]" w:storeItemID="{6C3C8BC8-F283-45AE-878A-BAB7291924A1}"/>
              <w:text w:multiLine="1"/>
            </w:sdtPr>
            <w:sdtContent>
              <w:r>
                <w:t>Welcome</w:t>
              </w:r>
            </w:sdtContent>
          </w:sdt>
        </w:p>
      </w:tc>
      <w:tc>
        <w:tcPr>
          <w:tcW w:w="108" w:type="pct"/>
          <w:vAlign w:val="bottom"/>
        </w:tcPr>
        <w:p w14:paraId="3B4BB344" w14:textId="77777777" w:rsidR="00357A93" w:rsidRDefault="00357A93" w:rsidP="00156986"/>
      </w:tc>
      <w:tc>
        <w:tcPr>
          <w:tcW w:w="1694" w:type="pct"/>
          <w:vAlign w:val="bottom"/>
        </w:tcPr>
        <w:p w14:paraId="62290181" w14:textId="77777777" w:rsidR="00357A93" w:rsidRDefault="00357A93" w:rsidP="00156986">
          <w:pPr>
            <w:pStyle w:val="CourseDetails"/>
          </w:pPr>
          <w:r>
            <w:rPr>
              <w:noProof/>
            </w:rPr>
            <w:drawing>
              <wp:inline distT="0" distB="0" distL="0" distR="0" wp14:anchorId="1DF50DC5" wp14:editId="5D1DF543">
                <wp:extent cx="923544" cy="9753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sandbees.jpg"/>
                        <pic:cNvPicPr/>
                      </pic:nvPicPr>
                      <pic:blipFill>
                        <a:blip r:embed="rId1">
                          <a:extLst>
                            <a:ext uri="{28A0092B-C50C-407E-A947-70E740481C1C}">
                              <a14:useLocalDpi xmlns:a14="http://schemas.microsoft.com/office/drawing/2010/main" val="0"/>
                            </a:ext>
                          </a:extLst>
                        </a:blip>
                        <a:stretch>
                          <a:fillRect/>
                        </a:stretch>
                      </pic:blipFill>
                      <pic:spPr>
                        <a:xfrm>
                          <a:off x="0" y="0"/>
                          <a:ext cx="923544" cy="975360"/>
                        </a:xfrm>
                        <a:prstGeom prst="rect">
                          <a:avLst/>
                        </a:prstGeom>
                      </pic:spPr>
                    </pic:pic>
                  </a:graphicData>
                </a:graphic>
              </wp:inline>
            </w:drawing>
          </w:r>
        </w:p>
      </w:tc>
    </w:tr>
    <w:tr w:rsidR="00357A93" w14:paraId="184158B6" w14:textId="77777777" w:rsidTr="009B1F38">
      <w:trPr>
        <w:trHeight w:val="38"/>
      </w:trPr>
      <w:tc>
        <w:tcPr>
          <w:tcW w:w="3198" w:type="pct"/>
          <w:shd w:val="clear" w:color="auto" w:fill="59B0B9" w:themeFill="accent2"/>
        </w:tcPr>
        <w:p w14:paraId="58DF6D68" w14:textId="77777777" w:rsidR="00357A93" w:rsidRDefault="00357A93" w:rsidP="00156986">
          <w:pPr>
            <w:pStyle w:val="NoSpacing"/>
          </w:pPr>
        </w:p>
      </w:tc>
      <w:tc>
        <w:tcPr>
          <w:tcW w:w="108" w:type="pct"/>
        </w:tcPr>
        <w:p w14:paraId="0E751FED" w14:textId="77777777" w:rsidR="00357A93" w:rsidRDefault="00357A93" w:rsidP="00156986">
          <w:pPr>
            <w:pStyle w:val="NoSpacing"/>
          </w:pPr>
        </w:p>
      </w:tc>
      <w:tc>
        <w:tcPr>
          <w:tcW w:w="1694" w:type="pct"/>
          <w:shd w:val="clear" w:color="auto" w:fill="7F7F7F" w:themeFill="text1" w:themeFillTint="80"/>
        </w:tcPr>
        <w:p w14:paraId="3E568537" w14:textId="77777777" w:rsidR="00357A93" w:rsidRDefault="00357A93" w:rsidP="00156986">
          <w:pPr>
            <w:pStyle w:val="NoSpacing"/>
          </w:pPr>
        </w:p>
      </w:tc>
    </w:tr>
  </w:tbl>
  <w:p w14:paraId="3B1D6F50" w14:textId="23D3F59D" w:rsidR="00357A93" w:rsidRDefault="00357A93">
    <w:pPr>
      <w:pStyle w:val="Header"/>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59B0B9" w:themeColor="accent2"/>
      </w:rPr>
    </w:lvl>
  </w:abstractNum>
  <w:abstractNum w:abstractNumId="3">
    <w:nsid w:val="19C25847"/>
    <w:multiLevelType w:val="hybridMultilevel"/>
    <w:tmpl w:val="CB5E6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3D3BFB"/>
    <w:multiLevelType w:val="hybridMultilevel"/>
    <w:tmpl w:val="7D909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422432"/>
    <w:multiLevelType w:val="hybridMultilevel"/>
    <w:tmpl w:val="A8A8C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B31F27"/>
    <w:multiLevelType w:val="hybridMultilevel"/>
    <w:tmpl w:val="CB76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4"/>
  </w:num>
  <w:num w:numId="8">
    <w:abstractNumId w:val="3"/>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74F"/>
    <w:rsid w:val="00004947"/>
    <w:rsid w:val="000500CE"/>
    <w:rsid w:val="00056BDA"/>
    <w:rsid w:val="00062EFE"/>
    <w:rsid w:val="00090017"/>
    <w:rsid w:val="000A13CB"/>
    <w:rsid w:val="000C2C3C"/>
    <w:rsid w:val="000D4F5A"/>
    <w:rsid w:val="00137DCE"/>
    <w:rsid w:val="00156986"/>
    <w:rsid w:val="00165203"/>
    <w:rsid w:val="00165340"/>
    <w:rsid w:val="00180B70"/>
    <w:rsid w:val="001845BE"/>
    <w:rsid w:val="00191E27"/>
    <w:rsid w:val="001D3F69"/>
    <w:rsid w:val="001F4E23"/>
    <w:rsid w:val="0026113B"/>
    <w:rsid w:val="00270F29"/>
    <w:rsid w:val="00272405"/>
    <w:rsid w:val="00285E58"/>
    <w:rsid w:val="0029277A"/>
    <w:rsid w:val="002D6353"/>
    <w:rsid w:val="002F1886"/>
    <w:rsid w:val="002F444C"/>
    <w:rsid w:val="00317327"/>
    <w:rsid w:val="00340724"/>
    <w:rsid w:val="00357A93"/>
    <w:rsid w:val="003606E0"/>
    <w:rsid w:val="003706B9"/>
    <w:rsid w:val="00384A08"/>
    <w:rsid w:val="00395DCC"/>
    <w:rsid w:val="00396561"/>
    <w:rsid w:val="0044266D"/>
    <w:rsid w:val="004441C5"/>
    <w:rsid w:val="004703A0"/>
    <w:rsid w:val="00472223"/>
    <w:rsid w:val="004A5130"/>
    <w:rsid w:val="004F16FD"/>
    <w:rsid w:val="00553BF0"/>
    <w:rsid w:val="00565DFF"/>
    <w:rsid w:val="005946B1"/>
    <w:rsid w:val="005A6B7B"/>
    <w:rsid w:val="006013F1"/>
    <w:rsid w:val="00636D5A"/>
    <w:rsid w:val="00661EFD"/>
    <w:rsid w:val="0067573E"/>
    <w:rsid w:val="006F4166"/>
    <w:rsid w:val="00732C5F"/>
    <w:rsid w:val="00763FCD"/>
    <w:rsid w:val="00772720"/>
    <w:rsid w:val="00772CF8"/>
    <w:rsid w:val="00782074"/>
    <w:rsid w:val="00792D99"/>
    <w:rsid w:val="0080017D"/>
    <w:rsid w:val="008236C8"/>
    <w:rsid w:val="008356FC"/>
    <w:rsid w:val="008551AD"/>
    <w:rsid w:val="00866413"/>
    <w:rsid w:val="008B714F"/>
    <w:rsid w:val="008C2A28"/>
    <w:rsid w:val="008C2B24"/>
    <w:rsid w:val="008F37A7"/>
    <w:rsid w:val="009042A3"/>
    <w:rsid w:val="00933F64"/>
    <w:rsid w:val="0097527D"/>
    <w:rsid w:val="009852AD"/>
    <w:rsid w:val="009B1F38"/>
    <w:rsid w:val="009D619F"/>
    <w:rsid w:val="009E574F"/>
    <w:rsid w:val="009F709B"/>
    <w:rsid w:val="00A03075"/>
    <w:rsid w:val="00A17945"/>
    <w:rsid w:val="00A52A7F"/>
    <w:rsid w:val="00A62D73"/>
    <w:rsid w:val="00A900E8"/>
    <w:rsid w:val="00AD204E"/>
    <w:rsid w:val="00AF28CB"/>
    <w:rsid w:val="00B53D36"/>
    <w:rsid w:val="00B6115F"/>
    <w:rsid w:val="00B64F98"/>
    <w:rsid w:val="00B71CF6"/>
    <w:rsid w:val="00B9419B"/>
    <w:rsid w:val="00BF0903"/>
    <w:rsid w:val="00BF6F40"/>
    <w:rsid w:val="00C04E38"/>
    <w:rsid w:val="00C226D5"/>
    <w:rsid w:val="00C64A94"/>
    <w:rsid w:val="00C660B1"/>
    <w:rsid w:val="00D350A4"/>
    <w:rsid w:val="00D52277"/>
    <w:rsid w:val="00D93509"/>
    <w:rsid w:val="00DB3229"/>
    <w:rsid w:val="00E01AF9"/>
    <w:rsid w:val="00E04A6B"/>
    <w:rsid w:val="00E10ADA"/>
    <w:rsid w:val="00E20E90"/>
    <w:rsid w:val="00E628D8"/>
    <w:rsid w:val="00E758DC"/>
    <w:rsid w:val="00E81116"/>
    <w:rsid w:val="00F277E6"/>
    <w:rsid w:val="00F30DCB"/>
    <w:rsid w:val="00F445ED"/>
    <w:rsid w:val="00F56FB8"/>
    <w:rsid w:val="00F73F39"/>
    <w:rsid w:val="00F834B4"/>
    <w:rsid w:val="00F85DCD"/>
    <w:rsid w:val="00F94733"/>
    <w:rsid w:val="00FB5233"/>
    <w:rsid w:val="00FC0C3E"/>
    <w:rsid w:val="00FC1C09"/>
    <w:rsid w:val="00FE4F0C"/>
    <w:rsid w:val="00FF0282"/>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62F55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DED5C4F4097894DB9D6460199548620"/>
        <w:category>
          <w:name w:val="General"/>
          <w:gallery w:val="placeholder"/>
        </w:category>
        <w:types>
          <w:type w:val="bbPlcHdr"/>
        </w:types>
        <w:behaviors>
          <w:behavior w:val="content"/>
        </w:behaviors>
        <w:guid w:val="{C7E9288E-75A3-164A-8E07-48EB553D43F9}"/>
      </w:docPartPr>
      <w:docPartBody>
        <w:p w:rsidR="0078604A" w:rsidRDefault="0078604A" w:rsidP="0078604A">
          <w:pPr>
            <w:pStyle w:val="DDED5C4F4097894DB9D6460199548620"/>
          </w:pPr>
          <w:r>
            <w:t>[Type text]</w:t>
          </w:r>
        </w:p>
      </w:docPartBody>
    </w:docPart>
    <w:docPart>
      <w:docPartPr>
        <w:name w:val="BF5A40289179E74AAEF8704623C70D46"/>
        <w:category>
          <w:name w:val="General"/>
          <w:gallery w:val="placeholder"/>
        </w:category>
        <w:types>
          <w:type w:val="bbPlcHdr"/>
        </w:types>
        <w:behaviors>
          <w:behavior w:val="content"/>
        </w:behaviors>
        <w:guid w:val="{10AF5C2F-A5C5-E84D-B43A-0C9196CC881D}"/>
      </w:docPartPr>
      <w:docPartBody>
        <w:p w:rsidR="0078604A" w:rsidRDefault="0078604A" w:rsidP="0078604A">
          <w:pPr>
            <w:pStyle w:val="BF5A40289179E74AAEF8704623C70D46"/>
          </w:pPr>
          <w:r>
            <w:t>[Type text]</w:t>
          </w:r>
        </w:p>
      </w:docPartBody>
    </w:docPart>
    <w:docPart>
      <w:docPartPr>
        <w:name w:val="96856B86A50A5D409658133BF1567DF9"/>
        <w:category>
          <w:name w:val="General"/>
          <w:gallery w:val="placeholder"/>
        </w:category>
        <w:types>
          <w:type w:val="bbPlcHdr"/>
        </w:types>
        <w:behaviors>
          <w:behavior w:val="content"/>
        </w:behaviors>
        <w:guid w:val="{C45A5CC0-5D49-064A-A8C7-487A59EBB952}"/>
      </w:docPartPr>
      <w:docPartBody>
        <w:p w:rsidR="0078604A" w:rsidRDefault="0078604A" w:rsidP="0078604A">
          <w:pPr>
            <w:pStyle w:val="96856B86A50A5D409658133BF1567DF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E5A"/>
    <w:rsid w:val="000B3E5A"/>
    <w:rsid w:val="000D3E8E"/>
    <w:rsid w:val="00450400"/>
    <w:rsid w:val="0078604A"/>
    <w:rsid w:val="00792222"/>
    <w:rsid w:val="0095229E"/>
    <w:rsid w:val="00CD4C7C"/>
    <w:rsid w:val="00E62798"/>
    <w:rsid w:val="00E6672B"/>
    <w:rsid w:val="00EB58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_rels/theme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Folio">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Folio">
      <a:majorFont>
        <a:latin typeface="Calisto MT"/>
        <a:ea typeface=""/>
        <a:cs typeface=""/>
        <a:font script="Jpan" typeface="ＭＳ 明朝"/>
        <a:font script="Hans" typeface="宋体"/>
        <a:font script="Hant" typeface="新細明體"/>
      </a:majorFont>
      <a:minorFont>
        <a:latin typeface="Calisto MT"/>
        <a:ea typeface=""/>
        <a:cs typeface=""/>
        <a:font script="Jpan" typeface="ＭＳ 明朝"/>
        <a:font script="Hans" typeface="宋体"/>
        <a:font script="Hant" typeface="新細明體"/>
      </a:minorFont>
    </a:fontScheme>
    <a:fmtScheme name="Folio">
      <a:fillStyleLst>
        <a:solidFill>
          <a:schemeClr val="phClr"/>
        </a:solidFill>
        <a:blipFill rotWithShape="1">
          <a:blip xmlns:r="http://schemas.openxmlformats.org/officeDocument/2006/relationships" r:embed="rId1">
            <a:duotone>
              <a:schemeClr val="phClr">
                <a:shade val="30000"/>
                <a:satMod val="120000"/>
              </a:schemeClr>
              <a:schemeClr val="phClr">
                <a:tint val="70000"/>
                <a:satMod val="350000"/>
                <a:lumMod val="110000"/>
              </a:schemeClr>
            </a:duotone>
          </a:blip>
          <a:stretch/>
        </a:blipFill>
        <a:blipFill rotWithShape="1">
          <a:blip xmlns:r="http://schemas.openxmlformats.org/officeDocument/2006/relationships" r:embed="rId2">
            <a:duotone>
              <a:schemeClr val="phClr">
                <a:shade val="40000"/>
                <a:satMod val="120000"/>
              </a:schemeClr>
              <a:schemeClr val="phClr">
                <a:tint val="70000"/>
                <a:satMod val="300000"/>
                <a:lumMod val="110000"/>
              </a:schemeClr>
            </a:duotone>
          </a:blip>
          <a:tile tx="0" ty="0" sx="50000" sy="50000" flip="none" algn="tl"/>
        </a:blipFill>
      </a:fillStyleLst>
      <a:lnStyleLst>
        <a:ln w="12700"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38100" dist="25400" dir="5400000" algn="br" rotWithShape="0">
              <a:srgbClr val="000000">
                <a:alpha val="50000"/>
              </a:srgbClr>
            </a:outerShdw>
          </a:effectLst>
        </a:effectStyle>
        <a:effectStyle>
          <a:effectLst>
            <a:innerShdw blurRad="190500" dist="25400">
              <a:srgbClr val="000000">
                <a:alpha val="50000"/>
              </a:srgbClr>
            </a:innerShdw>
          </a:effectLst>
        </a:effectStyle>
      </a:effectStyleLst>
      <a:bgFillStyleLst>
        <a:blipFill rotWithShape="1">
          <a:blip xmlns:r="http://schemas.openxmlformats.org/officeDocument/2006/relationships" r:embed="rId3">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4">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5">
            <a:duotone>
              <a:schemeClr val="phClr">
                <a:shade val="3000"/>
                <a:lumMod val="10000"/>
              </a:schemeClr>
              <a:schemeClr val="phClr">
                <a:tint val="91000"/>
                <a:satMod val="500000"/>
                <a:lumMod val="125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E0A7D5-6E1C-4EF5-9079-8E0DCE5D10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1303</Words>
  <Characters>7433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Welcome</vt:lpstr>
    </vt:vector>
  </TitlesOfParts>
  <Company/>
  <LinksUpToDate>false</LinksUpToDate>
  <CharactersWithSpaces>8719</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Welcome</dc:title>
  <dc:creator>Chelsie Lonbom</dc:creator>
  <cp:lastModifiedBy>Administrator</cp:lastModifiedBy>
  <cp:revision>4</cp:revision>
  <cp:lastPrinted>2012-06-06T15:07:00Z</cp:lastPrinted>
  <dcterms:created xsi:type="dcterms:W3CDTF">2012-06-06T00:30:00Z</dcterms:created>
  <dcterms:modified xsi:type="dcterms:W3CDTF">2012-06-06T15:57:00Z</dcterms:modified>
</cp:coreProperties>
</file>