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page" w:tblpX="1081" w:tblpY="2269"/>
        <w:tblW w:w="5000" w:type="pct"/>
        <w:tblLook w:val="04A0" w:firstRow="1" w:lastRow="0" w:firstColumn="1" w:lastColumn="0" w:noHBand="0" w:noVBand="1"/>
      </w:tblPr>
      <w:tblGrid>
        <w:gridCol w:w="6734"/>
        <w:gridCol w:w="415"/>
        <w:gridCol w:w="3723"/>
      </w:tblGrid>
      <w:tr w:rsidR="009B1F38" w14:paraId="23696889" w14:textId="77777777" w:rsidTr="009B1F38">
        <w:trPr>
          <w:trHeight w:val="2480"/>
        </w:trPr>
        <w:tc>
          <w:tcPr>
            <w:tcW w:w="3097" w:type="pct"/>
          </w:tcPr>
          <w:p w14:paraId="7C800E05" w14:textId="77777777" w:rsidR="009B1F38" w:rsidRDefault="009B1F38" w:rsidP="009B1F38">
            <w:pPr>
              <w:pStyle w:val="Heading1"/>
            </w:pPr>
            <w:bookmarkStart w:id="0" w:name="_Toc261004494"/>
            <w:bookmarkStart w:id="1" w:name="_Toc261004492"/>
            <w:r>
              <w:t>Overview</w:t>
            </w:r>
          </w:p>
          <w:p w14:paraId="57A6DC9C" w14:textId="6676F004" w:rsidR="009B1F38" w:rsidRDefault="00763FCD" w:rsidP="009B1F38">
            <w:r>
              <w:t>This is the session</w:t>
            </w:r>
            <w:r w:rsidR="009B1F38">
              <w:t xml:space="preserve"> of </w:t>
            </w:r>
            <w:r>
              <w:t xml:space="preserve">Human </w:t>
            </w:r>
            <w:r w:rsidR="009B1F38">
              <w:t xml:space="preserve">Sexuality 101 being offered by The Autism Program at the University of Illinois Urbana-Champaign. </w:t>
            </w:r>
            <w:r>
              <w:t xml:space="preserve"> This group is designed for six</w:t>
            </w:r>
            <w:r w:rsidR="009B1F38">
              <w:t xml:space="preserve"> middle school girls</w:t>
            </w:r>
            <w:r>
              <w:t xml:space="preserve"> and boys with ASD.  The children in this group </w:t>
            </w:r>
            <w:r w:rsidR="009B1F38">
              <w:t xml:space="preserve">are bright and engaging but have little formal exposure to sexuality topics.  Many of these activities could be adapted for groups of various sizes and ability levels.  </w:t>
            </w:r>
          </w:p>
          <w:p w14:paraId="620ECDAF" w14:textId="1BB820C4" w:rsidR="00772CF8" w:rsidRDefault="00772CF8" w:rsidP="009B1F38">
            <w:r>
              <w:t>You will note that each item in the schedule is in bold during the activity portion of the curriculum</w:t>
            </w:r>
            <w:r w:rsidR="00763FCD">
              <w:t xml:space="preserve">. The activity section provides elaboration, instructions, and rational (in italics) for the methods used in this program.  </w:t>
            </w:r>
            <w:r>
              <w:t xml:space="preserve">Any </w:t>
            </w:r>
            <w:r w:rsidR="006F4166">
              <w:t>materials</w:t>
            </w:r>
            <w:r>
              <w:t xml:space="preserve"> that are </w:t>
            </w:r>
            <w:r w:rsidR="00763FCD">
              <w:t xml:space="preserve">needed for activities that are </w:t>
            </w:r>
            <w:r>
              <w:t xml:space="preserve">unique to this session are in bold.  </w:t>
            </w:r>
          </w:p>
          <w:p w14:paraId="376A442F" w14:textId="11FEB395" w:rsidR="009B1F38" w:rsidRPr="009852AD" w:rsidRDefault="009B1F38" w:rsidP="009B1F38">
            <w:r>
              <w:t>This week</w:t>
            </w:r>
            <w:r w:rsidR="00454A54">
              <w:t>,</w:t>
            </w:r>
            <w:r>
              <w:t xml:space="preserve"> we have a series of activities geared toward </w:t>
            </w:r>
            <w:r w:rsidR="00AE3294">
              <w:t xml:space="preserve">teaching </w:t>
            </w:r>
            <w:r w:rsidR="00844636">
              <w:t xml:space="preserve">students about </w:t>
            </w:r>
            <w:r w:rsidR="008E558A">
              <w:t xml:space="preserve">body </w:t>
            </w:r>
            <w:r w:rsidR="00FA4C3A">
              <w:t xml:space="preserve">hygiene.  </w:t>
            </w:r>
            <w:r w:rsidR="008E558A">
              <w:t xml:space="preserve">  </w:t>
            </w:r>
            <w:r w:rsidR="00A371B9">
              <w:t xml:space="preserve"> </w:t>
            </w:r>
            <w:r w:rsidR="00AE3294">
              <w:t xml:space="preserve">  </w:t>
            </w:r>
            <w:r>
              <w:t xml:space="preserve">   </w:t>
            </w:r>
          </w:p>
          <w:p w14:paraId="4C2736F8" w14:textId="77777777" w:rsidR="009B1F38" w:rsidRDefault="009B1F38" w:rsidP="009B1F38">
            <w:pPr>
              <w:pStyle w:val="Heading2"/>
              <w:rPr>
                <w:color w:val="59B0B9" w:themeColor="accent2"/>
              </w:rPr>
            </w:pPr>
            <w:r>
              <w:rPr>
                <w:color w:val="59B0B9" w:themeColor="accent2"/>
              </w:rPr>
              <w:t>Activity</w:t>
            </w:r>
          </w:p>
          <w:bookmarkEnd w:id="0"/>
          <w:p w14:paraId="1774ADB3" w14:textId="733C0E27" w:rsidR="009B1F38" w:rsidRPr="00F30DCB" w:rsidRDefault="009B1F38" w:rsidP="009B1F38">
            <w:pPr>
              <w:rPr>
                <w:i/>
              </w:rPr>
            </w:pPr>
            <w:r>
              <w:t xml:space="preserve">Each </w:t>
            </w:r>
            <w:r w:rsidR="00395DCC">
              <w:t>group starts with presenting a</w:t>
            </w:r>
            <w:r>
              <w:t xml:space="preserve"> visual</w:t>
            </w:r>
            <w:r w:rsidRPr="009B1F38">
              <w:rPr>
                <w:b/>
              </w:rPr>
              <w:t xml:space="preserve"> schedule</w:t>
            </w:r>
            <w:r>
              <w:t xml:space="preserve"> of activities for the day with the times omitted</w:t>
            </w:r>
            <w:r w:rsidR="008E558A">
              <w:t xml:space="preserve"> and reviewing the </w:t>
            </w:r>
            <w:r w:rsidR="008E558A" w:rsidRPr="008E558A">
              <w:rPr>
                <w:b/>
              </w:rPr>
              <w:t>Rights and Responsibilities</w:t>
            </w:r>
            <w:r>
              <w:t xml:space="preserve">. </w:t>
            </w:r>
            <w:r w:rsidR="000900F5">
              <w:rPr>
                <w:i/>
              </w:rPr>
              <w:t>T</w:t>
            </w:r>
            <w:r w:rsidR="00F30DCB">
              <w:rPr>
                <w:i/>
              </w:rPr>
              <w:t xml:space="preserve">he schedule provides structures and allows participants to anticipate activities. </w:t>
            </w:r>
          </w:p>
          <w:p w14:paraId="01981629" w14:textId="734AD4BF" w:rsidR="00FA4C3A" w:rsidRDefault="00472720" w:rsidP="00FA4C3A">
            <w:pPr>
              <w:rPr>
                <w:i/>
              </w:rPr>
            </w:pPr>
            <w:r>
              <w:t xml:space="preserve">We’ll start out </w:t>
            </w:r>
            <w:r w:rsidR="008E558A">
              <w:t xml:space="preserve">by </w:t>
            </w:r>
            <w:r w:rsidR="008E558A" w:rsidRPr="008E558A">
              <w:rPr>
                <w:b/>
              </w:rPr>
              <w:t xml:space="preserve">defining </w:t>
            </w:r>
            <w:r w:rsidR="00FA4C3A">
              <w:rPr>
                <w:b/>
              </w:rPr>
              <w:t>hygiene</w:t>
            </w:r>
            <w:r w:rsidR="008E558A">
              <w:t xml:space="preserve">: </w:t>
            </w:r>
            <w:r w:rsidR="00FA4C3A">
              <w:t>things you do to keep your body clean</w:t>
            </w:r>
            <w:r w:rsidR="008E558A">
              <w:t xml:space="preserve">.  We will ask the students </w:t>
            </w:r>
            <w:r w:rsidR="00FA4C3A">
              <w:t>what they know about hygiene</w:t>
            </w:r>
            <w:r w:rsidR="008E558A">
              <w:t xml:space="preserve">. </w:t>
            </w:r>
            <w:r w:rsidR="00FA4C3A">
              <w:t xml:space="preserve"> We will explain that maintaining good hygiene is really important so people don’t have weird thoughts about us and to keep our body healthy.  We will also explain that because they are going through puberty that hair will start growing in new places and their body will start smelling differently so hygiene is more important then it was when they were kids.  </w:t>
            </w:r>
            <w:r w:rsidR="00FA4C3A">
              <w:rPr>
                <w:i/>
              </w:rPr>
              <w:t xml:space="preserve"> We are defining hygiene to introduce the topic and to help students understand why this topic is important.  </w:t>
            </w:r>
            <w:r w:rsidR="00FA4C3A">
              <w:t xml:space="preserve">         </w:t>
            </w:r>
            <w:r w:rsidR="00FA4C3A">
              <w:rPr>
                <w:i/>
              </w:rPr>
              <w:t xml:space="preserve">  </w:t>
            </w:r>
            <w:r w:rsidR="00FA4C3A">
              <w:t xml:space="preserve">   </w:t>
            </w:r>
          </w:p>
          <w:p w14:paraId="3E365DC7" w14:textId="3A4D6213" w:rsidR="00402DB1" w:rsidRDefault="00402DB1" w:rsidP="009B1F38">
            <w:r>
              <w:t xml:space="preserve">To give students an opportunity to practice hygiene tasks we will participate in </w:t>
            </w:r>
            <w:r w:rsidRPr="00402DB1">
              <w:rPr>
                <w:b/>
              </w:rPr>
              <w:t>hygiene Olympics</w:t>
            </w:r>
            <w:r>
              <w:t>.  Students will partner up with someone else in the group and a teacher.  Throughout the room the facilitators will have set up a series of hygiene tasks.  Students will move through and complete the tasks.</w:t>
            </w:r>
            <w:r w:rsidR="00355E69">
              <w:t xml:space="preserve">  At each station there is a sign explaining the significance of the station.  </w:t>
            </w:r>
          </w:p>
          <w:p w14:paraId="20EDB4A7" w14:textId="7421DA78" w:rsidR="00402DB1" w:rsidRPr="00402DB1" w:rsidRDefault="00402DB1" w:rsidP="00402DB1">
            <w:pPr>
              <w:pStyle w:val="ListParagraph"/>
              <w:numPr>
                <w:ilvl w:val="0"/>
                <w:numId w:val="11"/>
              </w:numPr>
            </w:pPr>
            <w:r w:rsidRPr="00402DB1">
              <w:rPr>
                <w:u w:val="single"/>
              </w:rPr>
              <w:t>Hand washing</w:t>
            </w:r>
            <w:r>
              <w:t xml:space="preserve">: Students will sprinkle glitter on their hands and then have to wash their hands until the glitter comes off.  </w:t>
            </w:r>
            <w:r>
              <w:rPr>
                <w:i/>
              </w:rPr>
              <w:t>This will help students to recognize that hand washing is more than just rinsing hands lightly with water.</w:t>
            </w:r>
          </w:p>
          <w:p w14:paraId="3E7D872A" w14:textId="1FF59EE5" w:rsidR="00402DB1" w:rsidRPr="00402DB1" w:rsidRDefault="00402DB1" w:rsidP="00402DB1">
            <w:pPr>
              <w:pStyle w:val="ListParagraph"/>
              <w:numPr>
                <w:ilvl w:val="0"/>
                <w:numId w:val="11"/>
              </w:numPr>
            </w:pPr>
            <w:r w:rsidRPr="00402DB1">
              <w:rPr>
                <w:u w:val="single"/>
              </w:rPr>
              <w:t>Body washing</w:t>
            </w:r>
            <w:r>
              <w:t xml:space="preserve">: We will have life-size body outlines, loofas, and paint.  Students </w:t>
            </w:r>
            <w:r w:rsidR="000F40EC">
              <w:t xml:space="preserve">will use the paint like </w:t>
            </w:r>
            <w:r w:rsidR="003B1BEE">
              <w:t>its</w:t>
            </w:r>
            <w:r w:rsidR="000F40EC">
              <w:t xml:space="preserve"> soa</w:t>
            </w:r>
            <w:r>
              <w:t xml:space="preserve">p.  </w:t>
            </w:r>
            <w:r>
              <w:rPr>
                <w:i/>
              </w:rPr>
              <w:t>This will help students recognize the importance of washing their entire body.</w:t>
            </w:r>
          </w:p>
          <w:p w14:paraId="55F4DBEC" w14:textId="092FD26A" w:rsidR="00402DB1" w:rsidRDefault="00355E69" w:rsidP="00402DB1">
            <w:pPr>
              <w:pStyle w:val="ListParagraph"/>
              <w:numPr>
                <w:ilvl w:val="0"/>
                <w:numId w:val="11"/>
              </w:numPr>
            </w:pPr>
            <w:r w:rsidRPr="00355E69">
              <w:rPr>
                <w:u w:val="single"/>
              </w:rPr>
              <w:lastRenderedPageBreak/>
              <w:t>Laundry</w:t>
            </w:r>
            <w:r>
              <w:t xml:space="preserve">: Students will see a pile of laundry.  They will have to sort the clean from the dirty clothing (the dirty clothing are just tee shirts that have been dampened and wrinkled).  </w:t>
            </w:r>
            <w:r>
              <w:rPr>
                <w:i/>
              </w:rPr>
              <w:t>This will help students identify clean clothing</w:t>
            </w:r>
            <w:r w:rsidRPr="00355E69">
              <w:t>.</w:t>
            </w:r>
          </w:p>
          <w:p w14:paraId="48E977C4" w14:textId="52012EB2" w:rsidR="00355E69" w:rsidRPr="00355E69" w:rsidRDefault="00355E69" w:rsidP="00402DB1">
            <w:pPr>
              <w:pStyle w:val="ListParagraph"/>
              <w:numPr>
                <w:ilvl w:val="0"/>
                <w:numId w:val="11"/>
              </w:numPr>
            </w:pPr>
            <w:r w:rsidRPr="00355E69">
              <w:rPr>
                <w:u w:val="single"/>
              </w:rPr>
              <w:t>Shaving</w:t>
            </w:r>
            <w:r>
              <w:t xml:space="preserve">: Students will use and orange to practice shaving with a razor and shaving cream.  The teacher in the group will explain that boys often shave their face and that girls often shave their legs and underarms. </w:t>
            </w:r>
            <w:r>
              <w:rPr>
                <w:i/>
              </w:rPr>
              <w:t xml:space="preserve">Students will have an opportunity to practice shaving.  </w:t>
            </w:r>
          </w:p>
          <w:p w14:paraId="126939F5" w14:textId="0913C9F0" w:rsidR="00355E69" w:rsidRPr="00355E69" w:rsidRDefault="00355E69" w:rsidP="00402DB1">
            <w:pPr>
              <w:pStyle w:val="ListParagraph"/>
              <w:numPr>
                <w:ilvl w:val="0"/>
                <w:numId w:val="11"/>
              </w:numPr>
            </w:pPr>
            <w:r>
              <w:rPr>
                <w:u w:val="single"/>
              </w:rPr>
              <w:t>Deodorant testing:</w:t>
            </w:r>
            <w:r>
              <w:t xml:space="preserve"> We will have several deodorants with the brands blocked out.  Students will smell and vote on their favorite scent.  At this station, teachers will point out the importance of wearing deodorant each day and reapplying after activities that cause sweat.  </w:t>
            </w:r>
            <w:r>
              <w:rPr>
                <w:i/>
              </w:rPr>
              <w:t xml:space="preserve">This station will emphasize the importance of deodorant use.  </w:t>
            </w:r>
          </w:p>
          <w:p w14:paraId="5736A579" w14:textId="7A4E7F44" w:rsidR="00355E69" w:rsidRDefault="00355E69" w:rsidP="00402DB1">
            <w:pPr>
              <w:pStyle w:val="ListParagraph"/>
              <w:numPr>
                <w:ilvl w:val="0"/>
                <w:numId w:val="11"/>
              </w:numPr>
            </w:pPr>
            <w:r>
              <w:rPr>
                <w:u w:val="single"/>
              </w:rPr>
              <w:t>My Hygiene Routine:</w:t>
            </w:r>
            <w:r>
              <w:t xml:space="preserve"> Students will see pictures of different hygiene tasks.  They will have a worksheet that says </w:t>
            </w:r>
            <w:r w:rsidR="003B1BEE">
              <w:t>“M</w:t>
            </w:r>
            <w:r>
              <w:t xml:space="preserve">y </w:t>
            </w:r>
            <w:r w:rsidR="003B1BEE">
              <w:t>H</w:t>
            </w:r>
            <w:r>
              <w:t xml:space="preserve">ygiene </w:t>
            </w:r>
            <w:r w:rsidR="003B1BEE">
              <w:t>R</w:t>
            </w:r>
            <w:r>
              <w:t>outine</w:t>
            </w:r>
            <w:r w:rsidR="003B1BEE">
              <w:t>”</w:t>
            </w:r>
            <w:r>
              <w:t xml:space="preserve">.  Students will choose what order they would prefer to complete the hygiene tasks.  </w:t>
            </w:r>
            <w:r>
              <w:rPr>
                <w:i/>
              </w:rPr>
              <w:t xml:space="preserve">This activity provides students with control and choice while also committing them to completing the necessary tasks.  </w:t>
            </w:r>
          </w:p>
          <w:p w14:paraId="7322598E" w14:textId="5B3CB3F5" w:rsidR="004703A0" w:rsidRPr="004703A0" w:rsidRDefault="004703A0" w:rsidP="009B1F38">
            <w:r>
              <w:t xml:space="preserve">Depending on the timing of the other activities, the </w:t>
            </w:r>
            <w:r w:rsidRPr="004703A0">
              <w:rPr>
                <w:b/>
              </w:rPr>
              <w:t>break out sessions</w:t>
            </w:r>
            <w:r>
              <w:t xml:space="preserve"> will be shorter or longer. </w:t>
            </w:r>
            <w:r w:rsidR="00396561">
              <w:rPr>
                <w:i/>
              </w:rPr>
              <w:t>The</w:t>
            </w:r>
            <w:r>
              <w:rPr>
                <w:i/>
              </w:rPr>
              <w:t xml:space="preserve"> break out sessions are used to help students process what they are learning.  </w:t>
            </w:r>
            <w:r>
              <w:t xml:space="preserve"> </w:t>
            </w:r>
          </w:p>
          <w:p w14:paraId="4C590B21" w14:textId="2F72CA1F" w:rsidR="00E04A6B" w:rsidRDefault="00772CF8" w:rsidP="00396561">
            <w:pPr>
              <w:rPr>
                <w:i/>
              </w:rPr>
            </w:pPr>
            <w:r>
              <w:t xml:space="preserve">The session will end by briefly summarizing what students have learned, </w:t>
            </w:r>
            <w:r w:rsidR="004703A0" w:rsidRPr="004703A0">
              <w:rPr>
                <w:b/>
              </w:rPr>
              <w:t>closure</w:t>
            </w:r>
            <w:r w:rsidR="007F3550">
              <w:rPr>
                <w:b/>
              </w:rPr>
              <w:t>,</w:t>
            </w:r>
            <w:r w:rsidR="007F3550">
              <w:t xml:space="preserve"> by saying. “Today we thought a lot about </w:t>
            </w:r>
            <w:r w:rsidR="00C70F63">
              <w:t>hygiene</w:t>
            </w:r>
            <w:r w:rsidR="007F3550">
              <w:t>.  We</w:t>
            </w:r>
            <w:r w:rsidR="00C70F63">
              <w:t xml:space="preserve"> had a chance to practice safe hand washing, complete body washing, test deodorants, practice shaving, and sort laundry</w:t>
            </w:r>
            <w:r w:rsidR="009475BB">
              <w:t>.  Next week we’re going to wrap up and review.”</w:t>
            </w:r>
            <w:bookmarkStart w:id="2" w:name="_GoBack"/>
            <w:bookmarkEnd w:id="2"/>
            <w:r w:rsidR="007F3550">
              <w:t xml:space="preserve">  </w:t>
            </w:r>
            <w:r w:rsidR="002934B5">
              <w:t xml:space="preserve"> </w:t>
            </w:r>
            <w:r w:rsidR="004703A0">
              <w:rPr>
                <w:i/>
              </w:rPr>
              <w:t xml:space="preserve">Each session ends with a statement of the activities and the goals and objectives so students are aware of their progress.  It also ends with a preview of next week so they can anticipate.  </w:t>
            </w:r>
          </w:p>
          <w:p w14:paraId="1BC14D41" w14:textId="7030CE89" w:rsidR="00763FCD" w:rsidRPr="009B1F38" w:rsidRDefault="00763FCD" w:rsidP="00396561"/>
        </w:tc>
        <w:tc>
          <w:tcPr>
            <w:tcW w:w="191" w:type="pct"/>
          </w:tcPr>
          <w:p w14:paraId="61BD8091" w14:textId="77777777" w:rsidR="009B1F38" w:rsidRDefault="009B1F38" w:rsidP="009B1F38"/>
        </w:tc>
        <w:tc>
          <w:tcPr>
            <w:tcW w:w="1712" w:type="pct"/>
          </w:tcPr>
          <w:p w14:paraId="3DFA1F3B" w14:textId="77777777" w:rsidR="009B1F38" w:rsidRDefault="009B1F38" w:rsidP="009B1F38">
            <w:r>
              <w:t>.</w:t>
            </w:r>
          </w:p>
          <w:p w14:paraId="435177CA" w14:textId="77777777" w:rsidR="00396561" w:rsidRDefault="00396561" w:rsidP="00396561">
            <w:pPr>
              <w:pStyle w:val="Heading1"/>
            </w:pPr>
            <w:r>
              <w:t>Objectives</w:t>
            </w:r>
          </w:p>
          <w:p w14:paraId="276D4C36" w14:textId="48F001C6" w:rsidR="00396561" w:rsidRDefault="00355E69" w:rsidP="00396561">
            <w:pPr>
              <w:pStyle w:val="ListParagraph"/>
              <w:numPr>
                <w:ilvl w:val="0"/>
                <w:numId w:val="7"/>
              </w:numPr>
              <w:rPr>
                <w:rFonts w:eastAsiaTheme="minorHAnsi"/>
                <w:bCs/>
              </w:rPr>
            </w:pPr>
            <w:r>
              <w:rPr>
                <w:rFonts w:eastAsiaTheme="minorHAnsi"/>
                <w:bCs/>
              </w:rPr>
              <w:t xml:space="preserve">Give students opportunities to practice hygiene tasks.  </w:t>
            </w:r>
          </w:p>
          <w:p w14:paraId="09715928" w14:textId="7C240145" w:rsidR="00472720" w:rsidRDefault="00355E69" w:rsidP="00396561">
            <w:pPr>
              <w:pStyle w:val="ListParagraph"/>
              <w:numPr>
                <w:ilvl w:val="0"/>
                <w:numId w:val="7"/>
              </w:numPr>
              <w:rPr>
                <w:rFonts w:eastAsiaTheme="minorHAnsi"/>
                <w:bCs/>
              </w:rPr>
            </w:pPr>
            <w:r>
              <w:rPr>
                <w:rFonts w:eastAsiaTheme="minorHAnsi"/>
                <w:bCs/>
              </w:rPr>
              <w:t>Emphasize the importance of hygiene</w:t>
            </w:r>
            <w:r w:rsidR="007F3550">
              <w:rPr>
                <w:rFonts w:eastAsiaTheme="minorHAnsi"/>
                <w:bCs/>
              </w:rPr>
              <w:t xml:space="preserve">.  </w:t>
            </w:r>
          </w:p>
          <w:p w14:paraId="14E57846" w14:textId="77777777" w:rsidR="00396561" w:rsidRDefault="00396561" w:rsidP="00396561">
            <w:pPr>
              <w:pStyle w:val="Heading1"/>
            </w:pPr>
            <w:r>
              <w:t>Goals</w:t>
            </w:r>
          </w:p>
          <w:p w14:paraId="4243CAEE" w14:textId="4C417A89" w:rsidR="00396561" w:rsidRDefault="00513743" w:rsidP="00396561">
            <w:pPr>
              <w:pStyle w:val="ListParagraph"/>
              <w:numPr>
                <w:ilvl w:val="0"/>
                <w:numId w:val="10"/>
              </w:numPr>
            </w:pPr>
            <w:r>
              <w:t>Students will verbally indicate that they understand the importance of hygiene</w:t>
            </w:r>
            <w:r w:rsidR="007F3550">
              <w:t xml:space="preserve">.  </w:t>
            </w:r>
            <w:r w:rsidR="00A371B9">
              <w:t xml:space="preserve">  </w:t>
            </w:r>
          </w:p>
          <w:p w14:paraId="1186BC13" w14:textId="0A569955" w:rsidR="00513743" w:rsidRDefault="00513743" w:rsidP="00396561">
            <w:pPr>
              <w:pStyle w:val="ListParagraph"/>
              <w:numPr>
                <w:ilvl w:val="0"/>
                <w:numId w:val="10"/>
              </w:numPr>
            </w:pPr>
            <w:r>
              <w:t xml:space="preserve">Students will show they have a basic understanding of hygiene by completing a logical hygiene sequence.  </w:t>
            </w:r>
          </w:p>
          <w:p w14:paraId="5EDA9885" w14:textId="25538E4C" w:rsidR="00472720" w:rsidRPr="00661EFD" w:rsidRDefault="007F3550" w:rsidP="00513743">
            <w:pPr>
              <w:pStyle w:val="ListParagraph"/>
            </w:pPr>
            <w:r>
              <w:t xml:space="preserve">  </w:t>
            </w:r>
          </w:p>
          <w:p w14:paraId="6BF23926" w14:textId="77777777" w:rsidR="00396561" w:rsidRDefault="00396561" w:rsidP="00396561">
            <w:pPr>
              <w:pStyle w:val="Heading1"/>
            </w:pPr>
            <w:r>
              <w:t xml:space="preserve">Schedule </w:t>
            </w:r>
          </w:p>
          <w:p w14:paraId="46874643" w14:textId="6CDF5472" w:rsidR="00396561" w:rsidRDefault="00A371B9" w:rsidP="00396561">
            <w:pPr>
              <w:pStyle w:val="ListParagraph"/>
              <w:numPr>
                <w:ilvl w:val="0"/>
                <w:numId w:val="9"/>
              </w:numPr>
            </w:pPr>
            <w:r>
              <w:t>Schedule for the Day (1</w:t>
            </w:r>
            <w:r w:rsidR="007006BC">
              <w:t xml:space="preserve"> Minute</w:t>
            </w:r>
            <w:r w:rsidR="00396561">
              <w:t>)</w:t>
            </w:r>
          </w:p>
          <w:p w14:paraId="60B19731" w14:textId="58E74786" w:rsidR="00472720" w:rsidRDefault="00472720" w:rsidP="00396561">
            <w:pPr>
              <w:pStyle w:val="ListParagraph"/>
              <w:numPr>
                <w:ilvl w:val="0"/>
                <w:numId w:val="9"/>
              </w:numPr>
            </w:pPr>
            <w:r>
              <w:t>Review Rights and Responsibilities (3 Minutes)</w:t>
            </w:r>
          </w:p>
          <w:p w14:paraId="4E9F6210" w14:textId="6E8C3E7C" w:rsidR="00396561" w:rsidRDefault="008E558A" w:rsidP="00396561">
            <w:pPr>
              <w:pStyle w:val="ListParagraph"/>
              <w:numPr>
                <w:ilvl w:val="0"/>
                <w:numId w:val="9"/>
              </w:numPr>
            </w:pPr>
            <w:r>
              <w:t xml:space="preserve">Define </w:t>
            </w:r>
            <w:r w:rsidR="00513743">
              <w:t>Hygiene</w:t>
            </w:r>
            <w:r w:rsidR="00A371B9">
              <w:t xml:space="preserve"> (</w:t>
            </w:r>
            <w:r w:rsidR="00472720">
              <w:t>5</w:t>
            </w:r>
            <w:r w:rsidR="00396561">
              <w:t xml:space="preserve"> Minutes)</w:t>
            </w:r>
          </w:p>
          <w:p w14:paraId="507CAFA9" w14:textId="6207D6FC" w:rsidR="007F3550" w:rsidRDefault="00513743" w:rsidP="00396561">
            <w:pPr>
              <w:pStyle w:val="ListParagraph"/>
              <w:numPr>
                <w:ilvl w:val="0"/>
                <w:numId w:val="9"/>
              </w:numPr>
            </w:pPr>
            <w:r>
              <w:t>Hygiene Olympics (40 minutes)</w:t>
            </w:r>
          </w:p>
          <w:p w14:paraId="252839D5" w14:textId="18D29068" w:rsidR="00396561" w:rsidRDefault="00A371B9" w:rsidP="00396561">
            <w:pPr>
              <w:pStyle w:val="ListParagraph"/>
              <w:numPr>
                <w:ilvl w:val="0"/>
                <w:numId w:val="9"/>
              </w:numPr>
            </w:pPr>
            <w:r>
              <w:t>Break Out Sessions (</w:t>
            </w:r>
            <w:r w:rsidR="00472720">
              <w:t>10</w:t>
            </w:r>
            <w:r w:rsidR="00396561">
              <w:t xml:space="preserve"> Minutes)</w:t>
            </w:r>
          </w:p>
          <w:p w14:paraId="08AAA152" w14:textId="57C90117" w:rsidR="00396561" w:rsidRPr="00A371B9" w:rsidRDefault="00A371B9" w:rsidP="009B1F38">
            <w:pPr>
              <w:pStyle w:val="ListParagraph"/>
              <w:numPr>
                <w:ilvl w:val="0"/>
                <w:numId w:val="9"/>
              </w:numPr>
            </w:pPr>
            <w:r>
              <w:t>Closure (1</w:t>
            </w:r>
            <w:r w:rsidR="007006BC">
              <w:t xml:space="preserve"> Minute</w:t>
            </w:r>
            <w:r w:rsidR="00396561">
              <w:t>)</w:t>
            </w:r>
          </w:p>
          <w:p w14:paraId="410051B3" w14:textId="77777777" w:rsidR="00A304B8" w:rsidRDefault="00A304B8" w:rsidP="009B1F38">
            <w:pPr>
              <w:rPr>
                <w:color w:val="59B0B9" w:themeColor="accent2"/>
                <w:sz w:val="28"/>
                <w:szCs w:val="28"/>
              </w:rPr>
            </w:pPr>
          </w:p>
          <w:p w14:paraId="444B0795" w14:textId="77777777" w:rsidR="00A304B8" w:rsidRDefault="00A304B8" w:rsidP="009B1F38">
            <w:pPr>
              <w:rPr>
                <w:color w:val="59B0B9" w:themeColor="accent2"/>
                <w:sz w:val="28"/>
                <w:szCs w:val="28"/>
              </w:rPr>
            </w:pPr>
          </w:p>
          <w:p w14:paraId="0D6ECAE1" w14:textId="77777777" w:rsidR="00A304B8" w:rsidRDefault="00A304B8" w:rsidP="009B1F38">
            <w:pPr>
              <w:rPr>
                <w:color w:val="59B0B9" w:themeColor="accent2"/>
                <w:sz w:val="28"/>
                <w:szCs w:val="28"/>
              </w:rPr>
            </w:pPr>
          </w:p>
          <w:p w14:paraId="0770526B" w14:textId="77777777" w:rsidR="007F3550" w:rsidRDefault="007F3550" w:rsidP="009B1F38">
            <w:pPr>
              <w:rPr>
                <w:color w:val="59B0B9" w:themeColor="accent2"/>
                <w:sz w:val="28"/>
                <w:szCs w:val="28"/>
              </w:rPr>
            </w:pPr>
          </w:p>
          <w:p w14:paraId="7B1680CD" w14:textId="77777777" w:rsidR="007F3550" w:rsidRDefault="007F3550" w:rsidP="009B1F38">
            <w:pPr>
              <w:rPr>
                <w:color w:val="59B0B9" w:themeColor="accent2"/>
                <w:sz w:val="28"/>
                <w:szCs w:val="28"/>
              </w:rPr>
            </w:pPr>
          </w:p>
          <w:p w14:paraId="61CF5DEF" w14:textId="77777777" w:rsidR="00513743" w:rsidRDefault="00513743" w:rsidP="009B1F38">
            <w:pPr>
              <w:rPr>
                <w:color w:val="59B0B9" w:themeColor="accent2"/>
                <w:sz w:val="28"/>
                <w:szCs w:val="28"/>
              </w:rPr>
            </w:pPr>
          </w:p>
          <w:p w14:paraId="4EB78CCE" w14:textId="77777777" w:rsidR="007006BC" w:rsidRDefault="007006BC" w:rsidP="009B1F38">
            <w:pPr>
              <w:rPr>
                <w:color w:val="59B0B9" w:themeColor="accent2"/>
                <w:sz w:val="28"/>
                <w:szCs w:val="28"/>
              </w:rPr>
            </w:pPr>
          </w:p>
          <w:p w14:paraId="3F8CEB22" w14:textId="77777777" w:rsidR="009B1F38" w:rsidRPr="008F37A7" w:rsidRDefault="009B1F38" w:rsidP="009B1F38">
            <w:r w:rsidRPr="00A900E8">
              <w:rPr>
                <w:color w:val="59B0B9" w:themeColor="accent2"/>
                <w:sz w:val="28"/>
                <w:szCs w:val="28"/>
              </w:rPr>
              <w:lastRenderedPageBreak/>
              <w:t>Materials</w:t>
            </w:r>
          </w:p>
          <w:p w14:paraId="5C838F2C" w14:textId="77777777" w:rsidR="009B1F38" w:rsidRPr="00EC4966" w:rsidRDefault="009B1F38" w:rsidP="009B1F38">
            <w:pPr>
              <w:pStyle w:val="BlockText"/>
              <w:numPr>
                <w:ilvl w:val="0"/>
                <w:numId w:val="8"/>
              </w:numPr>
              <w:spacing w:after="200" w:line="240" w:lineRule="auto"/>
            </w:pPr>
            <w:r>
              <w:rPr>
                <w:bCs/>
                <w:iCs w:val="0"/>
              </w:rPr>
              <w:t>Question Box</w:t>
            </w:r>
          </w:p>
          <w:p w14:paraId="152547BD" w14:textId="523DE212" w:rsidR="00EC4966" w:rsidRPr="004D1E56" w:rsidRDefault="00EC4966" w:rsidP="009B1F38">
            <w:pPr>
              <w:pStyle w:val="BlockText"/>
              <w:numPr>
                <w:ilvl w:val="0"/>
                <w:numId w:val="8"/>
              </w:numPr>
              <w:spacing w:after="200" w:line="240" w:lineRule="auto"/>
            </w:pPr>
            <w:r>
              <w:rPr>
                <w:bCs/>
                <w:iCs w:val="0"/>
              </w:rPr>
              <w:t>Stop Sign</w:t>
            </w:r>
          </w:p>
          <w:p w14:paraId="7EE5C6D7" w14:textId="7D98703C" w:rsidR="004D1E56" w:rsidRPr="00513743" w:rsidRDefault="00513743" w:rsidP="004D1E56">
            <w:pPr>
              <w:pStyle w:val="BlockText"/>
              <w:numPr>
                <w:ilvl w:val="0"/>
                <w:numId w:val="8"/>
              </w:numPr>
              <w:spacing w:after="200" w:line="240" w:lineRule="auto"/>
              <w:rPr>
                <w:b/>
              </w:rPr>
            </w:pPr>
            <w:r>
              <w:rPr>
                <w:b/>
                <w:bCs/>
                <w:iCs w:val="0"/>
              </w:rPr>
              <w:t>Oranges</w:t>
            </w:r>
          </w:p>
          <w:p w14:paraId="5C16A442" w14:textId="77777777" w:rsidR="00513743" w:rsidRPr="00513743" w:rsidRDefault="00513743" w:rsidP="004D1E56">
            <w:pPr>
              <w:pStyle w:val="BlockText"/>
              <w:numPr>
                <w:ilvl w:val="0"/>
                <w:numId w:val="8"/>
              </w:numPr>
              <w:spacing w:after="200" w:line="240" w:lineRule="auto"/>
              <w:rPr>
                <w:b/>
              </w:rPr>
            </w:pPr>
            <w:r>
              <w:rPr>
                <w:b/>
                <w:bCs/>
                <w:iCs w:val="0"/>
              </w:rPr>
              <w:t>Shaving Cream</w:t>
            </w:r>
          </w:p>
          <w:p w14:paraId="6BA8588F" w14:textId="77777777" w:rsidR="00513743" w:rsidRPr="00513743" w:rsidRDefault="00513743" w:rsidP="004D1E56">
            <w:pPr>
              <w:pStyle w:val="BlockText"/>
              <w:numPr>
                <w:ilvl w:val="0"/>
                <w:numId w:val="8"/>
              </w:numPr>
              <w:spacing w:after="200" w:line="240" w:lineRule="auto"/>
              <w:rPr>
                <w:b/>
              </w:rPr>
            </w:pPr>
            <w:r>
              <w:rPr>
                <w:b/>
                <w:bCs/>
                <w:iCs w:val="0"/>
              </w:rPr>
              <w:t>Razors</w:t>
            </w:r>
          </w:p>
          <w:p w14:paraId="06145123" w14:textId="77777777" w:rsidR="00513743" w:rsidRPr="00513743" w:rsidRDefault="00513743" w:rsidP="004D1E56">
            <w:pPr>
              <w:pStyle w:val="BlockText"/>
              <w:numPr>
                <w:ilvl w:val="0"/>
                <w:numId w:val="8"/>
              </w:numPr>
              <w:spacing w:after="200" w:line="240" w:lineRule="auto"/>
              <w:rPr>
                <w:b/>
              </w:rPr>
            </w:pPr>
            <w:r>
              <w:rPr>
                <w:b/>
                <w:bCs/>
                <w:iCs w:val="0"/>
              </w:rPr>
              <w:t>Tee Shirts</w:t>
            </w:r>
          </w:p>
          <w:p w14:paraId="4CD5E889" w14:textId="77777777" w:rsidR="00513743" w:rsidRPr="00513743" w:rsidRDefault="00513743" w:rsidP="004D1E56">
            <w:pPr>
              <w:pStyle w:val="BlockText"/>
              <w:numPr>
                <w:ilvl w:val="0"/>
                <w:numId w:val="8"/>
              </w:numPr>
              <w:spacing w:after="200" w:line="240" w:lineRule="auto"/>
              <w:rPr>
                <w:b/>
              </w:rPr>
            </w:pPr>
            <w:r>
              <w:rPr>
                <w:b/>
                <w:bCs/>
                <w:iCs w:val="0"/>
              </w:rPr>
              <w:t>Paint</w:t>
            </w:r>
          </w:p>
          <w:p w14:paraId="449D638F" w14:textId="79405AAB" w:rsidR="00513743" w:rsidRPr="004D1E56" w:rsidRDefault="00513743" w:rsidP="004D1E56">
            <w:pPr>
              <w:pStyle w:val="BlockText"/>
              <w:numPr>
                <w:ilvl w:val="0"/>
                <w:numId w:val="8"/>
              </w:numPr>
              <w:spacing w:after="200" w:line="240" w:lineRule="auto"/>
              <w:rPr>
                <w:b/>
              </w:rPr>
            </w:pPr>
            <w:r>
              <w:rPr>
                <w:b/>
                <w:bCs/>
                <w:iCs w:val="0"/>
              </w:rPr>
              <w:t>Sponges</w:t>
            </w:r>
          </w:p>
          <w:p w14:paraId="3541B125" w14:textId="34E34284" w:rsidR="00A304B8" w:rsidRPr="00513743" w:rsidRDefault="00513743" w:rsidP="009B1F38">
            <w:pPr>
              <w:pStyle w:val="BlockText"/>
              <w:numPr>
                <w:ilvl w:val="0"/>
                <w:numId w:val="8"/>
              </w:numPr>
              <w:spacing w:after="200" w:line="240" w:lineRule="auto"/>
              <w:rPr>
                <w:b/>
              </w:rPr>
            </w:pPr>
            <w:r>
              <w:rPr>
                <w:b/>
                <w:bCs/>
                <w:iCs w:val="0"/>
              </w:rPr>
              <w:t>Body Outlines</w:t>
            </w:r>
          </w:p>
          <w:p w14:paraId="0D7B871E" w14:textId="7FEE21C2" w:rsidR="00513743" w:rsidRPr="00513743" w:rsidRDefault="00513743" w:rsidP="009B1F38">
            <w:pPr>
              <w:pStyle w:val="BlockText"/>
              <w:numPr>
                <w:ilvl w:val="0"/>
                <w:numId w:val="8"/>
              </w:numPr>
              <w:spacing w:after="200" w:line="240" w:lineRule="auto"/>
              <w:rPr>
                <w:b/>
              </w:rPr>
            </w:pPr>
            <w:r>
              <w:rPr>
                <w:b/>
                <w:bCs/>
                <w:iCs w:val="0"/>
              </w:rPr>
              <w:t>Deodorants</w:t>
            </w:r>
          </w:p>
          <w:p w14:paraId="7D71946F" w14:textId="77777777" w:rsidR="00513743" w:rsidRDefault="00513743" w:rsidP="009B1F38">
            <w:pPr>
              <w:pStyle w:val="BlockText"/>
              <w:numPr>
                <w:ilvl w:val="0"/>
                <w:numId w:val="8"/>
              </w:numPr>
              <w:spacing w:after="200" w:line="240" w:lineRule="auto"/>
              <w:rPr>
                <w:b/>
              </w:rPr>
            </w:pPr>
            <w:r>
              <w:rPr>
                <w:b/>
              </w:rPr>
              <w:t>Hygiene Pictures</w:t>
            </w:r>
          </w:p>
          <w:p w14:paraId="6D920470" w14:textId="77777777" w:rsidR="00513743" w:rsidRDefault="00513743" w:rsidP="009B1F38">
            <w:pPr>
              <w:pStyle w:val="BlockText"/>
              <w:numPr>
                <w:ilvl w:val="0"/>
                <w:numId w:val="8"/>
              </w:numPr>
              <w:spacing w:after="200" w:line="240" w:lineRule="auto"/>
              <w:rPr>
                <w:b/>
              </w:rPr>
            </w:pPr>
            <w:r>
              <w:rPr>
                <w:b/>
              </w:rPr>
              <w:t>Worksheet</w:t>
            </w:r>
          </w:p>
          <w:p w14:paraId="2EA926D7" w14:textId="77777777" w:rsidR="00513743" w:rsidRDefault="00513743" w:rsidP="009B1F38">
            <w:pPr>
              <w:pStyle w:val="BlockText"/>
              <w:numPr>
                <w:ilvl w:val="0"/>
                <w:numId w:val="8"/>
              </w:numPr>
              <w:spacing w:after="200" w:line="240" w:lineRule="auto"/>
              <w:rPr>
                <w:b/>
              </w:rPr>
            </w:pPr>
            <w:r>
              <w:rPr>
                <w:b/>
              </w:rPr>
              <w:t>Pens &amp; Paper</w:t>
            </w:r>
          </w:p>
          <w:p w14:paraId="04F6A680" w14:textId="77777777" w:rsidR="00513743" w:rsidRDefault="00513743" w:rsidP="009B1F38">
            <w:pPr>
              <w:pStyle w:val="BlockText"/>
              <w:numPr>
                <w:ilvl w:val="0"/>
                <w:numId w:val="8"/>
              </w:numPr>
              <w:spacing w:after="200" w:line="240" w:lineRule="auto"/>
              <w:rPr>
                <w:b/>
              </w:rPr>
            </w:pPr>
            <w:r>
              <w:rPr>
                <w:b/>
              </w:rPr>
              <w:t>Glitter</w:t>
            </w:r>
          </w:p>
          <w:p w14:paraId="0A187359" w14:textId="19553843" w:rsidR="00513743" w:rsidRPr="004D1E56" w:rsidRDefault="00513743" w:rsidP="009B1F38">
            <w:pPr>
              <w:pStyle w:val="BlockText"/>
              <w:numPr>
                <w:ilvl w:val="0"/>
                <w:numId w:val="8"/>
              </w:numPr>
              <w:spacing w:after="200" w:line="240" w:lineRule="auto"/>
              <w:rPr>
                <w:b/>
              </w:rPr>
            </w:pPr>
            <w:r>
              <w:rPr>
                <w:b/>
              </w:rPr>
              <w:t>Signs</w:t>
            </w:r>
          </w:p>
          <w:p w14:paraId="03159F3A" w14:textId="77777777" w:rsidR="009B1F38" w:rsidRDefault="009B1F38" w:rsidP="009B1F38">
            <w:pPr>
              <w:pStyle w:val="Heading2"/>
              <w:rPr>
                <w:color w:val="59B0B9" w:themeColor="accent2"/>
              </w:rPr>
            </w:pPr>
            <w:r>
              <w:rPr>
                <w:color w:val="59B0B9" w:themeColor="accent2"/>
              </w:rPr>
              <w:t>Parent Component</w:t>
            </w:r>
          </w:p>
          <w:p w14:paraId="0D4E5A31" w14:textId="77777777" w:rsidR="0045759C" w:rsidRDefault="0045759C" w:rsidP="0045759C">
            <w:r>
              <w:t xml:space="preserve">Parents will meet with the TAP Center Director during the group. She will discuss the group format and expectations to the parents. They will then be given a handout to go over that includes a summary of activities, terms and tips on how to help generalize learned skills, and other useful resources for parents. </w:t>
            </w:r>
          </w:p>
          <w:p w14:paraId="6F8A303C" w14:textId="67E06E8E" w:rsidR="009B1F38" w:rsidRPr="0058353E" w:rsidRDefault="004703A0" w:rsidP="00513743">
            <w:r>
              <w:t xml:space="preserve">The parent component this week will </w:t>
            </w:r>
            <w:r w:rsidR="00EC4966">
              <w:t xml:space="preserve">focus on how parents can </w:t>
            </w:r>
            <w:r w:rsidR="00513743">
              <w:t xml:space="preserve">support with hygiene. </w:t>
            </w:r>
            <w:r w:rsidR="00EC4966">
              <w:t xml:space="preserve">  </w:t>
            </w:r>
            <w:r w:rsidR="002934B5">
              <w:t xml:space="preserve">  </w:t>
            </w:r>
            <w:r>
              <w:t xml:space="preserve">  </w:t>
            </w:r>
          </w:p>
        </w:tc>
      </w:tr>
    </w:tbl>
    <w:p w14:paraId="632DB07E" w14:textId="670DD946" w:rsidR="00F277E6" w:rsidRPr="004F16FD" w:rsidRDefault="00763FCD">
      <w:pPr>
        <w:rPr>
          <w:color w:val="FF0000"/>
        </w:rPr>
      </w:pPr>
      <w:r>
        <w:lastRenderedPageBreak/>
        <w:t xml:space="preserve">Curriculum by Sarah Curtiss and </w:t>
      </w:r>
      <w:proofErr w:type="spellStart"/>
      <w:r>
        <w:t>Chelsie</w:t>
      </w:r>
      <w:proofErr w:type="spellEnd"/>
      <w:r>
        <w:t xml:space="preserve"> </w:t>
      </w:r>
      <w:proofErr w:type="spellStart"/>
      <w:r>
        <w:t>Lonbom</w:t>
      </w:r>
      <w:proofErr w:type="spellEnd"/>
      <w:r>
        <w:t>, 2012</w:t>
      </w:r>
      <w:bookmarkEnd w:id="1"/>
    </w:p>
    <w:sectPr w:rsidR="00F277E6" w:rsidRPr="004F16FD" w:rsidSect="00866413">
      <w:headerReference w:type="even" r:id="rId9"/>
      <w:headerReference w:type="default" r:id="rId10"/>
      <w:footerReference w:type="default" r:id="rId11"/>
      <w:pgSz w:w="12240" w:h="15840" w:code="1"/>
      <w:pgMar w:top="288" w:right="432" w:bottom="302" w:left="1152" w:header="576" w:footer="25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D71E1D" w14:textId="77777777" w:rsidR="009475BB" w:rsidRDefault="009475BB">
      <w:pPr>
        <w:spacing w:after="0" w:line="240" w:lineRule="auto"/>
      </w:pPr>
      <w:r>
        <w:separator/>
      </w:r>
    </w:p>
  </w:endnote>
  <w:endnote w:type="continuationSeparator" w:id="0">
    <w:p w14:paraId="42407EA7" w14:textId="77777777" w:rsidR="009475BB" w:rsidRDefault="009475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4A0" w:firstRow="1" w:lastRow="0" w:firstColumn="1" w:lastColumn="0" w:noHBand="0" w:noVBand="1"/>
    </w:tblPr>
    <w:tblGrid>
      <w:gridCol w:w="6953"/>
      <w:gridCol w:w="236"/>
      <w:gridCol w:w="3683"/>
    </w:tblGrid>
    <w:tr w:rsidR="009475BB" w14:paraId="3BDD53FF" w14:textId="77777777" w:rsidTr="00384A08">
      <w:tc>
        <w:tcPr>
          <w:tcW w:w="3200" w:type="pct"/>
          <w:shd w:val="clear" w:color="auto" w:fill="59B0B9" w:themeFill="accent2"/>
        </w:tcPr>
        <w:p w14:paraId="3AF3D917" w14:textId="77777777" w:rsidR="009475BB" w:rsidRDefault="009475BB" w:rsidP="00384A08">
          <w:pPr>
            <w:pStyle w:val="NoSpacing"/>
          </w:pPr>
        </w:p>
      </w:tc>
      <w:tc>
        <w:tcPr>
          <w:tcW w:w="104" w:type="pct"/>
        </w:tcPr>
        <w:p w14:paraId="37DC0D6A" w14:textId="77777777" w:rsidR="009475BB" w:rsidRDefault="009475BB" w:rsidP="00384A08">
          <w:pPr>
            <w:pStyle w:val="NoSpacing"/>
          </w:pPr>
        </w:p>
      </w:tc>
      <w:tc>
        <w:tcPr>
          <w:tcW w:w="1700" w:type="pct"/>
          <w:shd w:val="clear" w:color="auto" w:fill="7F7F7F" w:themeFill="text1" w:themeFillTint="80"/>
        </w:tcPr>
        <w:p w14:paraId="0FFB6EFB" w14:textId="77777777" w:rsidR="009475BB" w:rsidRDefault="009475BB" w:rsidP="00384A08">
          <w:pPr>
            <w:pStyle w:val="NoSpacing"/>
          </w:pPr>
        </w:p>
      </w:tc>
    </w:tr>
    <w:tr w:rsidR="009475BB" w14:paraId="24DEBD5B" w14:textId="77777777" w:rsidTr="00384A08">
      <w:sdt>
        <w:sdtPr>
          <w:rPr>
            <w:color w:val="262626" w:themeColor="text1" w:themeTint="D9"/>
          </w:rPr>
          <w:alias w:val="Title"/>
          <w:tag w:val=""/>
          <w:id w:val="-939296879"/>
          <w:dataBinding w:prefixMappings="xmlns:ns0='http://purl.org/dc/elements/1.1/' xmlns:ns1='http://schemas.openxmlformats.org/package/2006/metadata/core-properties' " w:xpath="/ns1:coreProperties[1]/ns0:title[1]" w:storeItemID="{6C3C8BC8-F283-45AE-878A-BAB7291924A1}"/>
          <w:text/>
        </w:sdtPr>
        <w:sdtContent>
          <w:tc>
            <w:tcPr>
              <w:tcW w:w="3200" w:type="pct"/>
              <w:vAlign w:val="bottom"/>
            </w:tcPr>
            <w:p w14:paraId="34EC3C0C" w14:textId="190628F4" w:rsidR="009475BB" w:rsidRPr="00AA218C" w:rsidRDefault="009475BB" w:rsidP="008236C8">
              <w:pPr>
                <w:pStyle w:val="Footer"/>
                <w:rPr>
                  <w:color w:val="262626" w:themeColor="text1" w:themeTint="D9"/>
                </w:rPr>
              </w:pPr>
              <w:r>
                <w:rPr>
                  <w:color w:val="262626" w:themeColor="text1" w:themeTint="D9"/>
                </w:rPr>
                <w:t>Hygiene</w:t>
              </w:r>
            </w:p>
          </w:tc>
        </w:sdtContent>
      </w:sdt>
      <w:tc>
        <w:tcPr>
          <w:tcW w:w="104" w:type="pct"/>
          <w:vAlign w:val="bottom"/>
        </w:tcPr>
        <w:p w14:paraId="65C86D1A" w14:textId="77777777" w:rsidR="009475BB" w:rsidRDefault="009475BB" w:rsidP="00384A08">
          <w:pPr>
            <w:pStyle w:val="Footer"/>
          </w:pPr>
        </w:p>
      </w:tc>
      <w:tc>
        <w:tcPr>
          <w:tcW w:w="1700" w:type="pct"/>
          <w:vAlign w:val="bottom"/>
        </w:tcPr>
        <w:p w14:paraId="550E68FE" w14:textId="57D390E5" w:rsidR="009475BB" w:rsidRDefault="009475BB" w:rsidP="008E558A">
          <w:pPr>
            <w:pStyle w:val="FooterRight"/>
          </w:pPr>
          <w:r>
            <w:t>Week 7</w:t>
          </w:r>
        </w:p>
      </w:tc>
    </w:tr>
  </w:tbl>
  <w:p w14:paraId="101300D0" w14:textId="77777777" w:rsidR="009475BB" w:rsidRPr="00384A08" w:rsidRDefault="009475BB" w:rsidP="00384A08">
    <w:pPr>
      <w:pStyle w:val="NoSpacing"/>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99B68D" w14:textId="77777777" w:rsidR="009475BB" w:rsidRDefault="009475BB">
      <w:pPr>
        <w:spacing w:after="0" w:line="240" w:lineRule="auto"/>
      </w:pPr>
      <w:r>
        <w:separator/>
      </w:r>
    </w:p>
  </w:footnote>
  <w:footnote w:type="continuationSeparator" w:id="0">
    <w:p w14:paraId="69D63D2B" w14:textId="77777777" w:rsidR="009475BB" w:rsidRDefault="009475B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E2F8C8" w14:textId="77777777" w:rsidR="009475BB" w:rsidRDefault="009475BB">
    <w:pPr>
      <w:pStyle w:val="Header"/>
    </w:pPr>
    <w:sdt>
      <w:sdtPr>
        <w:id w:val="171999623"/>
        <w:placeholder>
          <w:docPart w:val="DDED5C4F4097894DB9D6460199548620"/>
        </w:placeholder>
        <w:temporary/>
        <w:showingPlcHdr/>
      </w:sdtPr>
      <w:sdtContent>
        <w:r>
          <w:t>[Type text]</w:t>
        </w:r>
      </w:sdtContent>
    </w:sdt>
    <w:r>
      <w:ptab w:relativeTo="margin" w:alignment="center" w:leader="none"/>
    </w:r>
    <w:sdt>
      <w:sdtPr>
        <w:id w:val="171999624"/>
        <w:placeholder>
          <w:docPart w:val="BF5A40289179E74AAEF8704623C70D46"/>
        </w:placeholder>
        <w:temporary/>
        <w:showingPlcHdr/>
      </w:sdtPr>
      <w:sdtContent>
        <w:r>
          <w:t>[Type text]</w:t>
        </w:r>
      </w:sdtContent>
    </w:sdt>
    <w:r>
      <w:ptab w:relativeTo="margin" w:alignment="right" w:leader="none"/>
    </w:r>
    <w:sdt>
      <w:sdtPr>
        <w:id w:val="171999625"/>
        <w:placeholder>
          <w:docPart w:val="96856B86A50A5D409658133BF1567DF9"/>
        </w:placeholder>
        <w:temporary/>
        <w:showingPlcHdr/>
      </w:sdtPr>
      <w:sdtContent>
        <w:r>
          <w:t>[Type text]</w:t>
        </w:r>
      </w:sdtContent>
    </w:sdt>
  </w:p>
  <w:p w14:paraId="45BC58C5" w14:textId="77777777" w:rsidR="009475BB" w:rsidRDefault="009475B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14" w:type="pct"/>
      <w:tblInd w:w="-324" w:type="dxa"/>
      <w:tblLayout w:type="fixed"/>
      <w:tblLook w:val="04A0" w:firstRow="1" w:lastRow="0" w:firstColumn="1" w:lastColumn="0" w:noHBand="0" w:noVBand="1"/>
    </w:tblPr>
    <w:tblGrid>
      <w:gridCol w:w="6972"/>
      <w:gridCol w:w="236"/>
      <w:gridCol w:w="3694"/>
    </w:tblGrid>
    <w:tr w:rsidR="009475BB" w14:paraId="4FEBBB04" w14:textId="77777777" w:rsidTr="009B1F38">
      <w:trPr>
        <w:trHeight w:val="24"/>
      </w:trPr>
      <w:tc>
        <w:tcPr>
          <w:tcW w:w="3198" w:type="pct"/>
          <w:shd w:val="clear" w:color="auto" w:fill="59B0B9" w:themeFill="accent2"/>
        </w:tcPr>
        <w:p w14:paraId="69790F64" w14:textId="77777777" w:rsidR="009475BB" w:rsidRDefault="009475BB" w:rsidP="00156986">
          <w:pPr>
            <w:pStyle w:val="NoSpacing"/>
          </w:pPr>
        </w:p>
      </w:tc>
      <w:tc>
        <w:tcPr>
          <w:tcW w:w="108" w:type="pct"/>
        </w:tcPr>
        <w:p w14:paraId="645070A7" w14:textId="77777777" w:rsidR="009475BB" w:rsidRDefault="009475BB" w:rsidP="00156986">
          <w:pPr>
            <w:pStyle w:val="NoSpacing"/>
          </w:pPr>
        </w:p>
      </w:tc>
      <w:tc>
        <w:tcPr>
          <w:tcW w:w="1694" w:type="pct"/>
          <w:shd w:val="clear" w:color="auto" w:fill="7F7F7F" w:themeFill="text1" w:themeFillTint="80"/>
        </w:tcPr>
        <w:p w14:paraId="7CFEA423" w14:textId="77777777" w:rsidR="009475BB" w:rsidRDefault="009475BB" w:rsidP="00156986">
          <w:pPr>
            <w:pStyle w:val="NoSpacing"/>
          </w:pPr>
        </w:p>
      </w:tc>
    </w:tr>
    <w:tr w:rsidR="009475BB" w14:paraId="5A2BAED8" w14:textId="77777777" w:rsidTr="009B1F38">
      <w:trPr>
        <w:trHeight w:val="1564"/>
      </w:trPr>
      <w:tc>
        <w:tcPr>
          <w:tcW w:w="3198" w:type="pct"/>
          <w:vAlign w:val="bottom"/>
        </w:tcPr>
        <w:p w14:paraId="21725C4D" w14:textId="44C13068" w:rsidR="009475BB" w:rsidRDefault="009475BB" w:rsidP="00FA4C3A">
          <w:pPr>
            <w:pStyle w:val="Title"/>
            <w:jc w:val="both"/>
          </w:pPr>
          <w:sdt>
            <w:sdtPr>
              <w:alias w:val="Title"/>
              <w:tag w:val=""/>
              <w:id w:val="-841541200"/>
              <w:dataBinding w:prefixMappings="xmlns:ns0='http://purl.org/dc/elements/1.1/' xmlns:ns1='http://schemas.openxmlformats.org/package/2006/metadata/core-properties' " w:xpath="/ns1:coreProperties[1]/ns0:title[1]" w:storeItemID="{6C3C8BC8-F283-45AE-878A-BAB7291924A1}"/>
              <w:text w:multiLine="1"/>
            </w:sdtPr>
            <w:sdtContent>
              <w:r>
                <w:t>Hygiene</w:t>
              </w:r>
            </w:sdtContent>
          </w:sdt>
        </w:p>
      </w:tc>
      <w:tc>
        <w:tcPr>
          <w:tcW w:w="108" w:type="pct"/>
          <w:vAlign w:val="bottom"/>
        </w:tcPr>
        <w:p w14:paraId="3B4BB344" w14:textId="77777777" w:rsidR="009475BB" w:rsidRDefault="009475BB" w:rsidP="00156986"/>
      </w:tc>
      <w:tc>
        <w:tcPr>
          <w:tcW w:w="1694" w:type="pct"/>
          <w:vAlign w:val="bottom"/>
        </w:tcPr>
        <w:p w14:paraId="62290181" w14:textId="77777777" w:rsidR="009475BB" w:rsidRDefault="009475BB" w:rsidP="00156986">
          <w:pPr>
            <w:pStyle w:val="CourseDetails"/>
          </w:pPr>
          <w:r>
            <w:rPr>
              <w:noProof/>
            </w:rPr>
            <w:drawing>
              <wp:inline distT="0" distB="0" distL="0" distR="0" wp14:anchorId="1DF50DC5" wp14:editId="5D1DF543">
                <wp:extent cx="923544" cy="9753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rdsandbees.jpg"/>
                        <pic:cNvPicPr/>
                      </pic:nvPicPr>
                      <pic:blipFill>
                        <a:blip r:embed="rId1">
                          <a:extLst>
                            <a:ext uri="{28A0092B-C50C-407E-A947-70E740481C1C}">
                              <a14:useLocalDpi xmlns:a14="http://schemas.microsoft.com/office/drawing/2010/main" val="0"/>
                            </a:ext>
                          </a:extLst>
                        </a:blip>
                        <a:stretch>
                          <a:fillRect/>
                        </a:stretch>
                      </pic:blipFill>
                      <pic:spPr>
                        <a:xfrm>
                          <a:off x="0" y="0"/>
                          <a:ext cx="923544" cy="975360"/>
                        </a:xfrm>
                        <a:prstGeom prst="rect">
                          <a:avLst/>
                        </a:prstGeom>
                      </pic:spPr>
                    </pic:pic>
                  </a:graphicData>
                </a:graphic>
              </wp:inline>
            </w:drawing>
          </w:r>
        </w:p>
      </w:tc>
    </w:tr>
    <w:tr w:rsidR="009475BB" w14:paraId="184158B6" w14:textId="77777777" w:rsidTr="009B1F38">
      <w:trPr>
        <w:trHeight w:val="38"/>
      </w:trPr>
      <w:tc>
        <w:tcPr>
          <w:tcW w:w="3198" w:type="pct"/>
          <w:shd w:val="clear" w:color="auto" w:fill="59B0B9" w:themeFill="accent2"/>
        </w:tcPr>
        <w:p w14:paraId="58DF6D68" w14:textId="77777777" w:rsidR="009475BB" w:rsidRDefault="009475BB" w:rsidP="00156986">
          <w:pPr>
            <w:pStyle w:val="NoSpacing"/>
          </w:pPr>
        </w:p>
      </w:tc>
      <w:tc>
        <w:tcPr>
          <w:tcW w:w="108" w:type="pct"/>
        </w:tcPr>
        <w:p w14:paraId="0E751FED" w14:textId="77777777" w:rsidR="009475BB" w:rsidRDefault="009475BB" w:rsidP="00156986">
          <w:pPr>
            <w:pStyle w:val="NoSpacing"/>
          </w:pPr>
        </w:p>
      </w:tc>
      <w:tc>
        <w:tcPr>
          <w:tcW w:w="1694" w:type="pct"/>
          <w:shd w:val="clear" w:color="auto" w:fill="7F7F7F" w:themeFill="text1" w:themeFillTint="80"/>
        </w:tcPr>
        <w:p w14:paraId="3E568537" w14:textId="77777777" w:rsidR="009475BB" w:rsidRDefault="009475BB" w:rsidP="00156986">
          <w:pPr>
            <w:pStyle w:val="NoSpacing"/>
          </w:pPr>
        </w:p>
      </w:tc>
    </w:tr>
  </w:tbl>
  <w:p w14:paraId="3B1D6F50" w14:textId="23D3F59D" w:rsidR="009475BB" w:rsidRDefault="009475BB">
    <w:pPr>
      <w:pStyle w:val="Header"/>
    </w:pPr>
    <w:r>
      <w:ptab w:relativeTo="margin" w:alignment="center" w:leader="none"/>
    </w:r>
    <w: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59B0B9" w:themeColor="accent2"/>
      </w:rPr>
    </w:lvl>
  </w:abstractNum>
  <w:abstractNum w:abstractNumId="3">
    <w:nsid w:val="19C25847"/>
    <w:multiLevelType w:val="hybridMultilevel"/>
    <w:tmpl w:val="CB5E6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3D3BFB"/>
    <w:multiLevelType w:val="hybridMultilevel"/>
    <w:tmpl w:val="7D909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9422432"/>
    <w:multiLevelType w:val="hybridMultilevel"/>
    <w:tmpl w:val="A8A8C3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9B31F27"/>
    <w:multiLevelType w:val="hybridMultilevel"/>
    <w:tmpl w:val="CB762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A37381C"/>
    <w:multiLevelType w:val="hybridMultilevel"/>
    <w:tmpl w:val="7D5217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1"/>
  </w:num>
  <w:num w:numId="4">
    <w:abstractNumId w:val="1"/>
  </w:num>
  <w:num w:numId="5">
    <w:abstractNumId w:val="0"/>
  </w:num>
  <w:num w:numId="6">
    <w:abstractNumId w:val="2"/>
  </w:num>
  <w:num w:numId="7">
    <w:abstractNumId w:val="4"/>
  </w:num>
  <w:num w:numId="8">
    <w:abstractNumId w:val="3"/>
  </w:num>
  <w:num w:numId="9">
    <w:abstractNumId w:val="5"/>
  </w:num>
  <w:num w:numId="10">
    <w:abstractNumId w:val="6"/>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74F"/>
    <w:rsid w:val="00004947"/>
    <w:rsid w:val="000500CE"/>
    <w:rsid w:val="00056BDA"/>
    <w:rsid w:val="00062EFE"/>
    <w:rsid w:val="00090017"/>
    <w:rsid w:val="000900F5"/>
    <w:rsid w:val="000A13CB"/>
    <w:rsid w:val="000C2C3C"/>
    <w:rsid w:val="000D1416"/>
    <w:rsid w:val="000D4F5A"/>
    <w:rsid w:val="000F40EC"/>
    <w:rsid w:val="00137DCE"/>
    <w:rsid w:val="00156986"/>
    <w:rsid w:val="00165203"/>
    <w:rsid w:val="00165340"/>
    <w:rsid w:val="00180B70"/>
    <w:rsid w:val="001845BE"/>
    <w:rsid w:val="00191E27"/>
    <w:rsid w:val="001D3F69"/>
    <w:rsid w:val="001F4E23"/>
    <w:rsid w:val="0026113B"/>
    <w:rsid w:val="00270F29"/>
    <w:rsid w:val="00272405"/>
    <w:rsid w:val="00285E58"/>
    <w:rsid w:val="0029277A"/>
    <w:rsid w:val="002934B5"/>
    <w:rsid w:val="002C4839"/>
    <w:rsid w:val="002D6353"/>
    <w:rsid w:val="002F1886"/>
    <w:rsid w:val="002F444C"/>
    <w:rsid w:val="00317327"/>
    <w:rsid w:val="00340724"/>
    <w:rsid w:val="00355E69"/>
    <w:rsid w:val="00357A93"/>
    <w:rsid w:val="003606E0"/>
    <w:rsid w:val="003706B9"/>
    <w:rsid w:val="00384A08"/>
    <w:rsid w:val="003920A2"/>
    <w:rsid w:val="00395DCC"/>
    <w:rsid w:val="00396561"/>
    <w:rsid w:val="003A6FBF"/>
    <w:rsid w:val="003B1BEE"/>
    <w:rsid w:val="00402DB1"/>
    <w:rsid w:val="0044266D"/>
    <w:rsid w:val="004441C5"/>
    <w:rsid w:val="00454A54"/>
    <w:rsid w:val="0045759C"/>
    <w:rsid w:val="004703A0"/>
    <w:rsid w:val="00472223"/>
    <w:rsid w:val="00472720"/>
    <w:rsid w:val="004A5130"/>
    <w:rsid w:val="004D1E56"/>
    <w:rsid w:val="004F16FD"/>
    <w:rsid w:val="00513743"/>
    <w:rsid w:val="005229E6"/>
    <w:rsid w:val="00553BF0"/>
    <w:rsid w:val="00565DFF"/>
    <w:rsid w:val="005946B1"/>
    <w:rsid w:val="005A6B7B"/>
    <w:rsid w:val="006013F1"/>
    <w:rsid w:val="00636D5A"/>
    <w:rsid w:val="00661EFD"/>
    <w:rsid w:val="0067573E"/>
    <w:rsid w:val="006F4166"/>
    <w:rsid w:val="007006BC"/>
    <w:rsid w:val="00716DD5"/>
    <w:rsid w:val="00732C5F"/>
    <w:rsid w:val="00753AD6"/>
    <w:rsid w:val="00763FCD"/>
    <w:rsid w:val="00772720"/>
    <w:rsid w:val="00772CF8"/>
    <w:rsid w:val="00782074"/>
    <w:rsid w:val="00792D99"/>
    <w:rsid w:val="007F3550"/>
    <w:rsid w:val="0080017D"/>
    <w:rsid w:val="008236C8"/>
    <w:rsid w:val="008238F3"/>
    <w:rsid w:val="008356FC"/>
    <w:rsid w:val="0084111A"/>
    <w:rsid w:val="00844636"/>
    <w:rsid w:val="008551AD"/>
    <w:rsid w:val="008558BD"/>
    <w:rsid w:val="00866413"/>
    <w:rsid w:val="008B714F"/>
    <w:rsid w:val="008C2A28"/>
    <w:rsid w:val="008C2B24"/>
    <w:rsid w:val="008C66CC"/>
    <w:rsid w:val="008E558A"/>
    <w:rsid w:val="008F37A7"/>
    <w:rsid w:val="009042A3"/>
    <w:rsid w:val="00933F64"/>
    <w:rsid w:val="009475BB"/>
    <w:rsid w:val="0097527D"/>
    <w:rsid w:val="009852AD"/>
    <w:rsid w:val="009B1F38"/>
    <w:rsid w:val="009D619F"/>
    <w:rsid w:val="009E574F"/>
    <w:rsid w:val="009F709B"/>
    <w:rsid w:val="00A03075"/>
    <w:rsid w:val="00A17945"/>
    <w:rsid w:val="00A304B8"/>
    <w:rsid w:val="00A371B9"/>
    <w:rsid w:val="00A52A7F"/>
    <w:rsid w:val="00A62D73"/>
    <w:rsid w:val="00A900E8"/>
    <w:rsid w:val="00AA2E19"/>
    <w:rsid w:val="00AD204E"/>
    <w:rsid w:val="00AE3294"/>
    <w:rsid w:val="00AF28CB"/>
    <w:rsid w:val="00B53D36"/>
    <w:rsid w:val="00B6115F"/>
    <w:rsid w:val="00B64F98"/>
    <w:rsid w:val="00B71CF6"/>
    <w:rsid w:val="00B9419B"/>
    <w:rsid w:val="00BF0903"/>
    <w:rsid w:val="00BF451A"/>
    <w:rsid w:val="00BF6F40"/>
    <w:rsid w:val="00C04E38"/>
    <w:rsid w:val="00C226D5"/>
    <w:rsid w:val="00C64A94"/>
    <w:rsid w:val="00C660B1"/>
    <w:rsid w:val="00C70F63"/>
    <w:rsid w:val="00C81361"/>
    <w:rsid w:val="00C958A9"/>
    <w:rsid w:val="00D350A4"/>
    <w:rsid w:val="00D52277"/>
    <w:rsid w:val="00D61853"/>
    <w:rsid w:val="00D93509"/>
    <w:rsid w:val="00DB3229"/>
    <w:rsid w:val="00DB4DCA"/>
    <w:rsid w:val="00DB5F15"/>
    <w:rsid w:val="00E01AF9"/>
    <w:rsid w:val="00E04A6B"/>
    <w:rsid w:val="00E10ADA"/>
    <w:rsid w:val="00E20E90"/>
    <w:rsid w:val="00E628D8"/>
    <w:rsid w:val="00E758DC"/>
    <w:rsid w:val="00E81116"/>
    <w:rsid w:val="00EC4966"/>
    <w:rsid w:val="00F277E6"/>
    <w:rsid w:val="00F30DCB"/>
    <w:rsid w:val="00F445ED"/>
    <w:rsid w:val="00F56FB8"/>
    <w:rsid w:val="00F73F39"/>
    <w:rsid w:val="00F834B4"/>
    <w:rsid w:val="00F85DCD"/>
    <w:rsid w:val="00F94733"/>
    <w:rsid w:val="00FA4C3A"/>
    <w:rsid w:val="00FB5233"/>
    <w:rsid w:val="00FC0C3E"/>
    <w:rsid w:val="00FC1C09"/>
    <w:rsid w:val="00FE4F0C"/>
    <w:rsid w:val="00FF0282"/>
    <w:rsid w:val="00FF32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62F55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1673293">
      <w:bodyDiv w:val="1"/>
      <w:marLeft w:val="0"/>
      <w:marRight w:val="0"/>
      <w:marTop w:val="0"/>
      <w:marBottom w:val="0"/>
      <w:divBdr>
        <w:top w:val="none" w:sz="0" w:space="0" w:color="auto"/>
        <w:left w:val="none" w:sz="0" w:space="0" w:color="auto"/>
        <w:bottom w:val="none" w:sz="0" w:space="0" w:color="auto"/>
        <w:right w:val="none" w:sz="0" w:space="0" w:color="auto"/>
      </w:divBdr>
      <w:divsChild>
        <w:div w:id="2115708198">
          <w:marLeft w:val="0"/>
          <w:marRight w:val="0"/>
          <w:marTop w:val="0"/>
          <w:marBottom w:val="0"/>
          <w:divBdr>
            <w:top w:val="none" w:sz="0" w:space="0" w:color="auto"/>
            <w:left w:val="none" w:sz="0" w:space="0" w:color="auto"/>
            <w:bottom w:val="none" w:sz="0" w:space="0" w:color="auto"/>
            <w:right w:val="none" w:sz="0" w:space="0" w:color="auto"/>
          </w:divBdr>
          <w:divsChild>
            <w:div w:id="5073995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DED5C4F4097894DB9D6460199548620"/>
        <w:category>
          <w:name w:val="General"/>
          <w:gallery w:val="placeholder"/>
        </w:category>
        <w:types>
          <w:type w:val="bbPlcHdr"/>
        </w:types>
        <w:behaviors>
          <w:behavior w:val="content"/>
        </w:behaviors>
        <w:guid w:val="{C7E9288E-75A3-164A-8E07-48EB553D43F9}"/>
      </w:docPartPr>
      <w:docPartBody>
        <w:p w:rsidR="0078604A" w:rsidRDefault="0078604A" w:rsidP="0078604A">
          <w:pPr>
            <w:pStyle w:val="DDED5C4F4097894DB9D6460199548620"/>
          </w:pPr>
          <w:r>
            <w:t>[Type text]</w:t>
          </w:r>
        </w:p>
      </w:docPartBody>
    </w:docPart>
    <w:docPart>
      <w:docPartPr>
        <w:name w:val="BF5A40289179E74AAEF8704623C70D46"/>
        <w:category>
          <w:name w:val="General"/>
          <w:gallery w:val="placeholder"/>
        </w:category>
        <w:types>
          <w:type w:val="bbPlcHdr"/>
        </w:types>
        <w:behaviors>
          <w:behavior w:val="content"/>
        </w:behaviors>
        <w:guid w:val="{10AF5C2F-A5C5-E84D-B43A-0C9196CC881D}"/>
      </w:docPartPr>
      <w:docPartBody>
        <w:p w:rsidR="0078604A" w:rsidRDefault="0078604A" w:rsidP="0078604A">
          <w:pPr>
            <w:pStyle w:val="BF5A40289179E74AAEF8704623C70D46"/>
          </w:pPr>
          <w:r>
            <w:t>[Type text]</w:t>
          </w:r>
        </w:p>
      </w:docPartBody>
    </w:docPart>
    <w:docPart>
      <w:docPartPr>
        <w:name w:val="96856B86A50A5D409658133BF1567DF9"/>
        <w:category>
          <w:name w:val="General"/>
          <w:gallery w:val="placeholder"/>
        </w:category>
        <w:types>
          <w:type w:val="bbPlcHdr"/>
        </w:types>
        <w:behaviors>
          <w:behavior w:val="content"/>
        </w:behaviors>
        <w:guid w:val="{C45A5CC0-5D49-064A-A8C7-487A59EBB952}"/>
      </w:docPartPr>
      <w:docPartBody>
        <w:p w:rsidR="0078604A" w:rsidRDefault="0078604A" w:rsidP="0078604A">
          <w:pPr>
            <w:pStyle w:val="96856B86A50A5D409658133BF1567DF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glossary/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C0504D" w:themeColor="accent2"/>
      </w:rPr>
    </w:lvl>
  </w:abstractNum>
  <w:num w:numId="1">
    <w:abstractNumId w:val="2"/>
  </w:num>
  <w:num w:numId="2">
    <w:abstractNumId w:val="1"/>
  </w:num>
  <w:num w:numId="3">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E5A"/>
    <w:rsid w:val="000B3E5A"/>
    <w:rsid w:val="000D3E8E"/>
    <w:rsid w:val="000F3B71"/>
    <w:rsid w:val="003649A6"/>
    <w:rsid w:val="00374D7D"/>
    <w:rsid w:val="00450400"/>
    <w:rsid w:val="00536A34"/>
    <w:rsid w:val="006A7E83"/>
    <w:rsid w:val="006B18A5"/>
    <w:rsid w:val="0078604A"/>
    <w:rsid w:val="00792222"/>
    <w:rsid w:val="0095229E"/>
    <w:rsid w:val="00CD4C7C"/>
    <w:rsid w:val="00D016A4"/>
    <w:rsid w:val="00E62798"/>
    <w:rsid w:val="00E6672B"/>
    <w:rsid w:val="00EB5837"/>
    <w:rsid w:val="00F274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_rels/theme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 Id="rId5" Type="http://schemas.openxmlformats.org/officeDocument/2006/relationships/image" Target="../media/image6.jpeg"/><Relationship Id="rId4" Type="http://schemas.openxmlformats.org/officeDocument/2006/relationships/image" Target="../media/image5.jpeg"/></Relationships>
</file>

<file path=word/theme/theme1.xml><?xml version="1.0" encoding="utf-8"?>
<a:theme xmlns:a="http://schemas.openxmlformats.org/drawingml/2006/main" name="Folio">
  <a:themeElements>
    <a:clrScheme name="Composite">
      <a:dk1>
        <a:sysClr val="windowText" lastClr="000000"/>
      </a:dk1>
      <a:lt1>
        <a:sysClr val="window" lastClr="FFFFFF"/>
      </a:lt1>
      <a:dk2>
        <a:srgbClr val="5B6973"/>
      </a:dk2>
      <a:lt2>
        <a:srgbClr val="E7ECED"/>
      </a:lt2>
      <a:accent1>
        <a:srgbClr val="98C723"/>
      </a:accent1>
      <a:accent2>
        <a:srgbClr val="59B0B9"/>
      </a:accent2>
      <a:accent3>
        <a:srgbClr val="DEAE00"/>
      </a:accent3>
      <a:accent4>
        <a:srgbClr val="B77BB4"/>
      </a:accent4>
      <a:accent5>
        <a:srgbClr val="E0773C"/>
      </a:accent5>
      <a:accent6>
        <a:srgbClr val="A98D63"/>
      </a:accent6>
      <a:hlink>
        <a:srgbClr val="26CBEC"/>
      </a:hlink>
      <a:folHlink>
        <a:srgbClr val="598C8C"/>
      </a:folHlink>
    </a:clrScheme>
    <a:fontScheme name="Folio">
      <a:majorFont>
        <a:latin typeface="Calisto MT"/>
        <a:ea typeface=""/>
        <a:cs typeface=""/>
        <a:font script="Jpan" typeface="ＭＳ 明朝"/>
        <a:font script="Hans" typeface="宋体"/>
        <a:font script="Hant" typeface="新細明體"/>
      </a:majorFont>
      <a:minorFont>
        <a:latin typeface="Calisto MT"/>
        <a:ea typeface=""/>
        <a:cs typeface=""/>
        <a:font script="Jpan" typeface="ＭＳ 明朝"/>
        <a:font script="Hans" typeface="宋体"/>
        <a:font script="Hant" typeface="新細明體"/>
      </a:minorFont>
    </a:fontScheme>
    <a:fmtScheme name="Folio">
      <a:fillStyleLst>
        <a:solidFill>
          <a:schemeClr val="phClr"/>
        </a:solidFill>
        <a:blipFill rotWithShape="1">
          <a:blip xmlns:r="http://schemas.openxmlformats.org/officeDocument/2006/relationships" r:embed="rId1">
            <a:duotone>
              <a:schemeClr val="phClr">
                <a:shade val="30000"/>
                <a:satMod val="120000"/>
              </a:schemeClr>
              <a:schemeClr val="phClr">
                <a:tint val="70000"/>
                <a:satMod val="350000"/>
                <a:lumMod val="110000"/>
              </a:schemeClr>
            </a:duotone>
          </a:blip>
          <a:stretch/>
        </a:blipFill>
        <a:blipFill rotWithShape="1">
          <a:blip xmlns:r="http://schemas.openxmlformats.org/officeDocument/2006/relationships" r:embed="rId2">
            <a:duotone>
              <a:schemeClr val="phClr">
                <a:shade val="40000"/>
                <a:satMod val="120000"/>
              </a:schemeClr>
              <a:schemeClr val="phClr">
                <a:tint val="70000"/>
                <a:satMod val="300000"/>
                <a:lumMod val="110000"/>
              </a:schemeClr>
            </a:duotone>
          </a:blip>
          <a:tile tx="0" ty="0" sx="50000" sy="50000" flip="none" algn="tl"/>
        </a:blipFill>
      </a:fillStyleLst>
      <a:lnStyleLst>
        <a:ln w="12700" cap="flat" cmpd="sng" algn="ctr">
          <a:solidFill>
            <a:schemeClr val="phClr">
              <a:shade val="95000"/>
              <a:satMod val="105000"/>
            </a:schemeClr>
          </a:solidFill>
          <a:prstDash val="solid"/>
        </a:ln>
        <a:ln w="3175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38100" dist="25400" dir="5400000" algn="br" rotWithShape="0">
              <a:srgbClr val="000000">
                <a:alpha val="50000"/>
              </a:srgbClr>
            </a:outerShdw>
          </a:effectLst>
        </a:effectStyle>
        <a:effectStyle>
          <a:effectLst>
            <a:innerShdw blurRad="190500" dist="25400">
              <a:srgbClr val="000000">
                <a:alpha val="50000"/>
              </a:srgbClr>
            </a:innerShdw>
          </a:effectLst>
        </a:effectStyle>
      </a:effectStyleLst>
      <a:bgFillStyleLst>
        <a:blipFill rotWithShape="1">
          <a:blip xmlns:r="http://schemas.openxmlformats.org/officeDocument/2006/relationships" r:embed="rId3">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4">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5">
            <a:duotone>
              <a:schemeClr val="phClr">
                <a:shade val="3000"/>
                <a:lumMod val="10000"/>
              </a:schemeClr>
              <a:schemeClr val="phClr">
                <a:tint val="91000"/>
                <a:satMod val="500000"/>
                <a:lumMod val="125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462703-55A4-4907-A69D-FB9564DE5A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2</Pages>
  <Words>821</Words>
  <Characters>4686</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Hygiene</vt:lpstr>
    </vt:vector>
  </TitlesOfParts>
  <Company/>
  <LinksUpToDate>false</LinksUpToDate>
  <CharactersWithSpaces>5497</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Hygiene</dc:title>
  <dc:creator>Chelsie Lonbom</dc:creator>
  <cp:lastModifiedBy>Curtiss, Sarah L</cp:lastModifiedBy>
  <cp:revision>5</cp:revision>
  <cp:lastPrinted>2012-07-25T18:31:00Z</cp:lastPrinted>
  <dcterms:created xsi:type="dcterms:W3CDTF">2012-07-25T17:30:00Z</dcterms:created>
  <dcterms:modified xsi:type="dcterms:W3CDTF">2012-07-25T20:39:00Z</dcterms:modified>
</cp:coreProperties>
</file>