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E7980" w:rsidRDefault="00661C9B">
      <w:pPr>
        <w:pStyle w:val="Heading1"/>
      </w:pPr>
      <w:r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A3079C7" wp14:editId="60BCB6DC">
                <wp:simplePos x="0" y="0"/>
                <wp:positionH relativeFrom="margin">
                  <wp:align>center</wp:align>
                </wp:positionH>
                <mc:AlternateContent>
                  <mc:Choice Requires="wp14">
                    <wp:positionV relativeFrom="margin">
                      <wp14:pctPosVOffset>9100</wp14:pctPosVOffset>
                    </wp:positionV>
                  </mc:Choice>
                  <mc:Fallback>
                    <wp:positionV relativeFrom="page">
                      <wp:posOffset>1475740</wp:posOffset>
                    </wp:positionV>
                  </mc:Fallback>
                </mc:AlternateContent>
                <wp:extent cx="6548120" cy="383540"/>
                <wp:effectExtent l="0" t="0" r="0" b="0"/>
                <wp:wrapSquare wrapText="bothSides"/>
                <wp:docPr id="5" name="Box: Company nam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8120" cy="383540"/>
                        </a:xfrm>
                        <a:prstGeom prst="rect">
                          <a:avLst/>
                        </a:prstGeom>
                        <a:solidFill>
                          <a:schemeClr val="accent1"/>
                        </a:solidFill>
                        <a:ln w="63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7980" w:rsidRPr="00B33EF2" w:rsidRDefault="00FD19C9">
                            <w:pPr>
                              <w:pStyle w:val="Subtitle"/>
                              <w:jc w:val="center"/>
                              <w:rPr>
                                <w:rFonts w:ascii="Century Gothic" w:hAnsi="Century Gothic"/>
                                <w:sz w:val="44"/>
                                <w:szCs w:val="44"/>
                              </w:rPr>
                            </w:pPr>
                            <w:sdt>
                              <w:sdtPr>
                                <w:rPr>
                                  <w:rFonts w:ascii="Century Gothic" w:hAnsi="Century Gothic"/>
                                  <w:color w:val="FFFFFF" w:themeColor="background1"/>
                                  <w:sz w:val="44"/>
                                  <w:szCs w:val="44"/>
                                </w:rPr>
                                <w:alias w:val="Company"/>
                                <w:id w:val="2039312884"/>
                                <w:dataBinding w:prefixMappings="xmlns:ns0='http://schemas.openxmlformats.org/officeDocument/2006/extended-properties'" w:xpath="/ns0:Properties[1]/ns0:Company[1]" w:storeItemID="{6668398D-A668-4E3E-A5EB-62B293D839F1}"/>
                                <w:text/>
                              </w:sdtPr>
                              <w:sdtEndPr/>
                              <w:sdtContent>
                                <w:r w:rsidR="00665A2A">
                                  <w:rPr>
                                    <w:rFonts w:ascii="Century Gothic" w:hAnsi="Century Gothic"/>
                                    <w:color w:val="FFFFFF" w:themeColor="background1"/>
                                    <w:sz w:val="44"/>
                                    <w:szCs w:val="44"/>
                                  </w:rPr>
                                  <w:t>Community Choices</w:t>
                                </w:r>
                              </w:sdtContent>
                            </w:sdt>
                          </w:p>
                        </w:txbxContent>
                      </wps:txbx>
                      <wps:bodyPr wrap="square" lIns="91405" tIns="45703" rIns="91405" bIns="54864" rtlCol="0" anchor="b"/>
                    </wps:wsp>
                  </a:graphicData>
                </a:graphic>
                <wp14:sizeRelH relativeFrom="margin">
                  <wp14:pctWidth>102300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Box: Company name" o:spid="_x0000_s1026" style="position:absolute;margin-left:0;margin-top:0;width:515.6pt;height:30.2pt;z-index:251659264;visibility:visible;mso-wrap-style:square;mso-width-percent:1023;mso-height-percent:0;mso-top-percent:91;mso-wrap-distance-left:9pt;mso-wrap-distance-top:0;mso-wrap-distance-right:9pt;mso-wrap-distance-bottom:0;mso-position-horizontal:center;mso-position-horizontal-relative:margin;mso-position-vertical-relative:margin;mso-width-percent:1023;mso-height-percent:0;mso-top-percent:91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" fillcolor="#629dd1 [3204]" stroked="f" strokeweight=".5pt">
                <v:textbox inset="2.53903mm,1.2695mm,2.53903mm,4.32pt">
                  <w:txbxContent>
                    <w:p w:rsidR="00EE7980" w:rsidRPr="00B33EF2" w:rsidRDefault="00FD19C9">
                      <w:pPr>
                        <w:pStyle w:val="Subtitle"/>
                        <w:jc w:val="center"/>
                        <w:rPr>
                          <w:rFonts w:ascii="Century Gothic" w:hAnsi="Century Gothic"/>
                          <w:sz w:val="44"/>
                          <w:szCs w:val="44"/>
                        </w:rPr>
                      </w:pPr>
                      <w:sdt>
                        <w:sdtPr>
                          <w:rPr>
                            <w:rFonts w:ascii="Century Gothic" w:hAnsi="Century Gothic"/>
                            <w:color w:val="FFFFFF" w:themeColor="background1"/>
                            <w:sz w:val="44"/>
                            <w:szCs w:val="44"/>
                          </w:rPr>
                          <w:alias w:val="Company"/>
                          <w:id w:val="2039312884"/>
                          <w:dataBinding w:prefixMappings="xmlns:ns0='http://schemas.openxmlformats.org/officeDocument/2006/extended-properties'" w:xpath="/ns0:Properties[1]/ns0:Company[1]" w:storeItemID="{6668398D-A668-4E3E-A5EB-62B293D839F1}"/>
                          <w:text/>
                        </w:sdtPr>
                        <w:sdtEndPr/>
                        <w:sdtContent>
                          <w:r w:rsidR="00665A2A">
                            <w:rPr>
                              <w:rFonts w:ascii="Century Gothic" w:hAnsi="Century Gothic"/>
                              <w:color w:val="FFFFFF" w:themeColor="background1"/>
                              <w:sz w:val="44"/>
                              <w:szCs w:val="44"/>
                            </w:rPr>
                            <w:t>Community Choices</w:t>
                          </w:r>
                        </w:sdtContent>
                      </w:sdt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91440" distB="91440" distL="114300" distR="114300" simplePos="0" relativeHeight="251660288" behindDoc="0" locked="0" layoutInCell="1" allowOverlap="1" wp14:anchorId="42C00185" wp14:editId="5B071EDC">
                <wp:simplePos x="0" y="0"/>
                <wp:positionH relativeFrom="margin">
                  <wp:align>center</wp:align>
                </wp:positionH>
                <mc:AlternateContent>
                  <mc:Choice Requires="wp14">
                    <wp:positionV relativeFrom="margin">
                      <wp14:pctPosVOffset>800</wp14:pctPosVOffset>
                    </wp:positionV>
                  </mc:Choice>
                  <mc:Fallback>
                    <wp:positionV relativeFrom="page">
                      <wp:posOffset>755015</wp:posOffset>
                    </wp:positionV>
                  </mc:Fallback>
                </mc:AlternateContent>
                <wp:extent cx="6548120" cy="1097280"/>
                <wp:effectExtent l="0" t="0" r="0" b="7620"/>
                <wp:wrapSquare wrapText="bothSides"/>
                <wp:docPr id="7" name="Box: Newsletter title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48120" cy="1097280"/>
                        </a:xfrm>
                        <a:prstGeom prst="rect">
                          <a:avLst/>
                        </a:prstGeom>
                        <a:noFill/>
                        <a:ln w="6350" cmpd="sng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7980" w:rsidRPr="00B33EF2" w:rsidRDefault="00FD19C9">
                            <w:pPr>
                              <w:pStyle w:val="Title"/>
                              <w:jc w:val="center"/>
                              <w:rPr>
                                <w:rFonts w:ascii="Century Gothic" w:hAnsi="Century Gothic"/>
                                <w:sz w:val="72"/>
                                <w:szCs w:val="72"/>
                              </w:rPr>
                            </w:pPr>
                            <w:sdt>
                              <w:sdtPr>
                                <w:rPr>
                                  <w:rFonts w:ascii="Century Gothic" w:hAnsi="Century Gothic"/>
                                  <w:bCs/>
                                  <w:sz w:val="72"/>
                                  <w:szCs w:val="72"/>
                                </w:rPr>
                                <w:alias w:val="Title"/>
                                <w:id w:val="-54555553"/>
      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      <w:text/>
                              </w:sdtPr>
                              <w:sdtEndPr/>
                              <w:sdtContent>
                                <w:r w:rsidR="00B33EF2" w:rsidRPr="00B33EF2">
                                  <w:rPr>
                                    <w:rFonts w:ascii="Century Gothic" w:hAnsi="Century Gothic"/>
                                    <w:bCs/>
                                    <w:sz w:val="72"/>
                                    <w:szCs w:val="72"/>
                                  </w:rPr>
                                  <w:t>Connections</w:t>
                                </w:r>
                              </w:sdtContent>
                            </w:sdt>
                          </w:p>
                        </w:txbxContent>
                      </wps:txbx>
                      <wps:bodyPr wrap="square" lIns="365760" tIns="45703" rIns="365760" bIns="429768" rtlCol="0" anchor="b"/>
                    </wps:wsp>
                  </a:graphicData>
                </a:graphic>
                <wp14:sizeRelH relativeFrom="margin">
                  <wp14:pctWidth>102300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Box: Newsletter title" o:spid="_x0000_s1027" style="position:absolute;margin-left:0;margin-top:0;width:515.6pt;height:86.4pt;z-index:251660288;visibility:visible;mso-wrap-style:square;mso-width-percent:1023;mso-height-percent:0;mso-top-percent:8;mso-wrap-distance-left:9pt;mso-wrap-distance-top:7.2pt;mso-wrap-distance-right:9pt;mso-wrap-distance-bottom:7.2pt;mso-position-horizontal:center;mso-position-horizontal-relative:margin;mso-position-vertical-relative:margin;mso-width-percent:1023;mso-height-percent:0;mso-top-percent:8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" filled="f" strokecolor="#3476b1 [2404]" strokeweight=".5pt">
                <v:textbox inset="28.8pt,1.2695mm,28.8pt,33.84pt">
                  <w:txbxContent>
                    <w:p w:rsidR="00EE7980" w:rsidRPr="00B33EF2" w:rsidRDefault="00FD19C9">
                      <w:pPr>
                        <w:pStyle w:val="Title"/>
                        <w:jc w:val="center"/>
                        <w:rPr>
                          <w:rFonts w:ascii="Century Gothic" w:hAnsi="Century Gothic"/>
                          <w:sz w:val="72"/>
                          <w:szCs w:val="72"/>
                        </w:rPr>
                      </w:pPr>
                      <w:sdt>
                        <w:sdtPr>
                          <w:rPr>
                            <w:rFonts w:ascii="Century Gothic" w:hAnsi="Century Gothic"/>
                            <w:bCs/>
                            <w:sz w:val="72"/>
                            <w:szCs w:val="72"/>
                          </w:rPr>
                          <w:alias w:val="Title"/>
                          <w:id w:val="-54555553"/>
                          <w:dataBinding w:prefixMappings="xmlns:ns0='http://schemas.openxmlformats.org/package/2006/metadata/core-properties' xmlns:ns1='http://purl.org/dc/elements/1.1/'" w:xpath="/ns0:coreProperties[1]/ns1:title[1]" w:storeItemID="{6C3C8BC8-F283-45AE-878A-BAB7291924A1}"/>
                          <w:text/>
                        </w:sdtPr>
                        <w:sdtEndPr/>
                        <w:sdtContent>
                          <w:r w:rsidR="00B33EF2" w:rsidRPr="00B33EF2">
                            <w:rPr>
                              <w:rFonts w:ascii="Century Gothic" w:hAnsi="Century Gothic"/>
                              <w:bCs/>
                              <w:sz w:val="72"/>
                              <w:szCs w:val="72"/>
                            </w:rPr>
                            <w:t>Connections</w:t>
                          </w:r>
                        </w:sdtContent>
                      </w:sdt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44360B">
        <w:rPr>
          <w:rFonts w:ascii="Century Gothic" w:hAnsi="Century Gothic"/>
        </w:rPr>
        <w:t>What we learned this week…</w:t>
      </w:r>
      <w:r>
        <w:t xml:space="preserve"> </w:t>
      </w:r>
    </w:p>
    <w:p w:rsidR="00EE7980" w:rsidRDefault="00661C9B" w:rsidP="002F686D">
      <w:pPr>
        <w:pStyle w:val="StorySubtitle"/>
        <w:rPr>
          <w:rFonts w:ascii="Century Gothic" w:hAnsi="Century Gothic"/>
          <w:color w:val="242852" w:themeColor="text2"/>
          <w:sz w:val="28"/>
          <w:szCs w:val="28"/>
        </w:rPr>
      </w:pPr>
      <w:r w:rsidRPr="00B12377">
        <w:rPr>
          <w:color w:val="242852" w:themeColor="text2"/>
        </w:rPr>
        <w:t xml:space="preserve">  </w:t>
      </w:r>
      <w:r w:rsidR="00665A2A" w:rsidRPr="00B12377">
        <w:rPr>
          <w:color w:val="242852" w:themeColor="text2"/>
        </w:rPr>
        <w:tab/>
      </w:r>
      <w:r w:rsidR="00B12377" w:rsidRPr="00B12377">
        <w:rPr>
          <w:rFonts w:ascii="Century Gothic" w:hAnsi="Century Gothic"/>
          <w:color w:val="242852" w:themeColor="text2"/>
          <w:sz w:val="28"/>
          <w:szCs w:val="28"/>
        </w:rPr>
        <w:t>This week we learned about</w:t>
      </w:r>
      <w:r w:rsidR="00B12377">
        <w:rPr>
          <w:rFonts w:ascii="Century Gothic" w:hAnsi="Century Gothic"/>
          <w:color w:val="242852" w:themeColor="text2"/>
          <w:sz w:val="28"/>
          <w:szCs w:val="28"/>
        </w:rPr>
        <w:t xml:space="preserve"> </w:t>
      </w:r>
      <w:r w:rsidR="00B12377" w:rsidRPr="00B12377">
        <w:rPr>
          <w:rFonts w:ascii="Century Gothic" w:hAnsi="Century Gothic"/>
          <w:b/>
          <w:color w:val="242852" w:themeColor="text2"/>
          <w:sz w:val="28"/>
          <w:szCs w:val="28"/>
        </w:rPr>
        <w:t>power in relationships</w:t>
      </w:r>
      <w:r w:rsidR="00B12377">
        <w:rPr>
          <w:rFonts w:ascii="Century Gothic" w:hAnsi="Century Gothic"/>
          <w:color w:val="242852" w:themeColor="text2"/>
          <w:sz w:val="28"/>
          <w:szCs w:val="28"/>
        </w:rPr>
        <w:t>.  We talked about</w:t>
      </w:r>
      <w:r w:rsidR="002F686D">
        <w:rPr>
          <w:rFonts w:ascii="Century Gothic" w:hAnsi="Century Gothic"/>
          <w:color w:val="242852" w:themeColor="text2"/>
          <w:sz w:val="28"/>
          <w:szCs w:val="28"/>
        </w:rPr>
        <w:t xml:space="preserve"> </w:t>
      </w:r>
      <w:r w:rsidR="00737559">
        <w:rPr>
          <w:rFonts w:ascii="Century Gothic" w:hAnsi="Century Gothic"/>
          <w:color w:val="242852" w:themeColor="text2"/>
          <w:sz w:val="28"/>
          <w:szCs w:val="28"/>
        </w:rPr>
        <w:t>the benefits and drawbacks to</w:t>
      </w:r>
      <w:r>
        <w:rPr>
          <w:rFonts w:ascii="Century Gothic" w:hAnsi="Century Gothic"/>
          <w:color w:val="242852" w:themeColor="text2"/>
          <w:sz w:val="28"/>
          <w:szCs w:val="28"/>
        </w:rPr>
        <w:t xml:space="preserve"> having a lot of</w:t>
      </w:r>
      <w:r w:rsidR="00737559">
        <w:rPr>
          <w:rFonts w:ascii="Century Gothic" w:hAnsi="Century Gothic"/>
          <w:color w:val="242852" w:themeColor="text2"/>
          <w:sz w:val="28"/>
          <w:szCs w:val="28"/>
        </w:rPr>
        <w:t xml:space="preserve"> power</w:t>
      </w:r>
      <w:r w:rsidR="00FB6038">
        <w:rPr>
          <w:rFonts w:ascii="Century Gothic" w:hAnsi="Century Gothic"/>
          <w:color w:val="242852" w:themeColor="text2"/>
          <w:sz w:val="28"/>
          <w:szCs w:val="28"/>
        </w:rPr>
        <w:t xml:space="preserve"> in a relationship, specifically a romantic relationship</w:t>
      </w:r>
      <w:r w:rsidR="00737559">
        <w:rPr>
          <w:rFonts w:ascii="Century Gothic" w:hAnsi="Century Gothic"/>
          <w:color w:val="242852" w:themeColor="text2"/>
          <w:sz w:val="28"/>
          <w:szCs w:val="28"/>
        </w:rPr>
        <w:t>.  We also discussed the benefits and drawbacks to having less power</w:t>
      </w:r>
      <w:r>
        <w:rPr>
          <w:rFonts w:ascii="Century Gothic" w:hAnsi="Century Gothic"/>
          <w:color w:val="242852" w:themeColor="text2"/>
          <w:sz w:val="28"/>
          <w:szCs w:val="28"/>
        </w:rPr>
        <w:t xml:space="preserve"> in a relationship</w:t>
      </w:r>
      <w:r w:rsidR="00737559">
        <w:rPr>
          <w:rFonts w:ascii="Century Gothic" w:hAnsi="Century Gothic"/>
          <w:color w:val="242852" w:themeColor="text2"/>
          <w:sz w:val="28"/>
          <w:szCs w:val="28"/>
        </w:rPr>
        <w:t xml:space="preserve">.  </w:t>
      </w:r>
      <w:r w:rsidR="0031187E">
        <w:rPr>
          <w:rFonts w:ascii="Century Gothic" w:hAnsi="Century Gothic"/>
          <w:color w:val="242852" w:themeColor="text2"/>
          <w:sz w:val="28"/>
          <w:szCs w:val="28"/>
        </w:rPr>
        <w:t xml:space="preserve">It can be helpful to think about the good and bad aspects to power because it helps us to understand the dynamics of </w:t>
      </w:r>
      <w:r>
        <w:rPr>
          <w:rFonts w:ascii="Century Gothic" w:hAnsi="Century Gothic"/>
          <w:color w:val="242852" w:themeColor="text2"/>
          <w:sz w:val="28"/>
          <w:szCs w:val="28"/>
        </w:rPr>
        <w:t xml:space="preserve">adult </w:t>
      </w:r>
      <w:r w:rsidR="0031187E">
        <w:rPr>
          <w:rFonts w:ascii="Century Gothic" w:hAnsi="Century Gothic"/>
          <w:color w:val="242852" w:themeColor="text2"/>
          <w:sz w:val="28"/>
          <w:szCs w:val="28"/>
        </w:rPr>
        <w:t xml:space="preserve">relationships.  </w:t>
      </w:r>
    </w:p>
    <w:p w:rsidR="00FB6038" w:rsidRDefault="0031187E" w:rsidP="0031187E">
      <w:pPr>
        <w:rPr>
          <w:rFonts w:ascii="Century Gothic" w:hAnsi="Century Gothic"/>
          <w:sz w:val="28"/>
          <w:szCs w:val="28"/>
        </w:rPr>
      </w:pPr>
      <w:r>
        <w:tab/>
      </w:r>
      <w:r w:rsidRPr="0031187E">
        <w:rPr>
          <w:rFonts w:ascii="Century Gothic" w:hAnsi="Century Gothic"/>
          <w:sz w:val="28"/>
          <w:szCs w:val="28"/>
        </w:rPr>
        <w:t xml:space="preserve">We also talked about </w:t>
      </w:r>
      <w:r>
        <w:rPr>
          <w:rFonts w:ascii="Century Gothic" w:hAnsi="Century Gothic"/>
          <w:sz w:val="28"/>
          <w:szCs w:val="28"/>
        </w:rPr>
        <w:t xml:space="preserve">why the </w:t>
      </w:r>
      <w:r w:rsidRPr="0031187E">
        <w:rPr>
          <w:rFonts w:ascii="Century Gothic" w:hAnsi="Century Gothic"/>
          <w:b/>
          <w:sz w:val="28"/>
          <w:szCs w:val="28"/>
        </w:rPr>
        <w:t>balance of power</w:t>
      </w:r>
      <w:r>
        <w:rPr>
          <w:rFonts w:ascii="Century Gothic" w:hAnsi="Century Gothic"/>
          <w:sz w:val="28"/>
          <w:szCs w:val="28"/>
        </w:rPr>
        <w:t xml:space="preserve"> in relationships is healthy and should be equal.  </w:t>
      </w:r>
      <w:r w:rsidR="00FB6038">
        <w:rPr>
          <w:rFonts w:ascii="Century Gothic" w:hAnsi="Century Gothic"/>
          <w:sz w:val="28"/>
          <w:szCs w:val="28"/>
        </w:rPr>
        <w:t xml:space="preserve">Often, when power is balanced between two people, both individuals will feel satisfied in the relationship.  </w:t>
      </w:r>
    </w:p>
    <w:p w:rsidR="0031187E" w:rsidRPr="0031187E" w:rsidRDefault="00425EC0" w:rsidP="00FB6038">
      <w:pPr>
        <w:ind w:firstLine="720"/>
        <w:rPr>
          <w:rFonts w:ascii="Century Gothic" w:hAnsi="Century Gothic"/>
          <w:sz w:val="28"/>
          <w:szCs w:val="28"/>
        </w:rPr>
        <w:sectPr w:rsidR="0031187E" w:rsidRPr="0031187E">
          <w:footerReference w:type="first" r:id="rId10"/>
          <w:pgSz w:w="12240" w:h="15840"/>
          <w:pgMar w:top="1080" w:right="1080" w:bottom="1080" w:left="1080" w:header="720" w:footer="720" w:gutter="0"/>
          <w:cols w:space="720"/>
          <w:titlePg/>
          <w:docGrid w:linePitch="360"/>
        </w:sectPr>
      </w:pPr>
      <w:r>
        <w:rPr>
          <w:rFonts w:ascii="Century Gothic" w:eastAsia="+mn-ea" w:hAnsi="Century Gothic" w:cs="+mn-cs"/>
          <w:noProof/>
          <w:color w:val="000000"/>
          <w:kern w:val="24"/>
          <w:szCs w:val="19"/>
          <w:lang w:eastAsia="en-U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8AFEF48" wp14:editId="507B5F18">
                <wp:simplePos x="0" y="0"/>
                <wp:positionH relativeFrom="margin">
                  <wp:posOffset>123825</wp:posOffset>
                </wp:positionH>
                <wp:positionV relativeFrom="margin">
                  <wp:posOffset>5238115</wp:posOffset>
                </wp:positionV>
                <wp:extent cx="6162675" cy="3057525"/>
                <wp:effectExtent l="0" t="0" r="28575" b="28575"/>
                <wp:wrapSquare wrapText="bothSides"/>
                <wp:docPr id="6" name="Sidebar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62675" cy="3057525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  <a:alpha val="70000"/>
                          </a:schemeClr>
                        </a:solidFill>
                        <a:ln w="63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7980" w:rsidRPr="00665A2A" w:rsidRDefault="0044360B" w:rsidP="0044360B">
                            <w:pPr>
                              <w:spacing w:before="240" w:after="240" w:line="240" w:lineRule="auto"/>
                              <w:ind w:left="274" w:right="346" w:firstLine="0"/>
                              <w:jc w:val="center"/>
                              <w:rPr>
                                <w:rFonts w:ascii="Century Gothic" w:eastAsia="+mn-ea" w:hAnsi="Century Gothic" w:cs="+mn-cs"/>
                                <w:caps/>
                                <w:color w:val="4A66AC" w:themeColor="accent4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665A2A">
                              <w:rPr>
                                <w:rFonts w:ascii="Century Gothic" w:eastAsia="+mn-ea" w:hAnsi="Century Gothic" w:cs="+mn-cs"/>
                                <w:caps/>
                                <w:color w:val="4A66AC" w:themeColor="accent4"/>
                                <w:kern w:val="24"/>
                                <w:sz w:val="28"/>
                                <w:szCs w:val="28"/>
                              </w:rPr>
                              <w:t>Week 5</w:t>
                            </w:r>
                          </w:p>
                          <w:p w:rsidR="0044360B" w:rsidRPr="00665A2A" w:rsidRDefault="0044360B" w:rsidP="0044360B">
                            <w:pPr>
                              <w:spacing w:before="240" w:after="240" w:line="240" w:lineRule="auto"/>
                              <w:ind w:left="274" w:right="346" w:firstLine="0"/>
                              <w:jc w:val="center"/>
                              <w:rPr>
                                <w:rFonts w:ascii="Century Gothic" w:eastAsia="+mn-ea" w:hAnsi="Century Gothic" w:cs="+mn-cs"/>
                                <w:caps/>
                                <w:color w:val="4A66AC" w:themeColor="accent4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665A2A">
                              <w:rPr>
                                <w:rFonts w:ascii="Century Gothic" w:eastAsia="+mn-ea" w:hAnsi="Century Gothic" w:cs="+mn-cs"/>
                                <w:caps/>
                                <w:color w:val="4A66AC" w:themeColor="accent4"/>
                                <w:kern w:val="24"/>
                                <w:sz w:val="28"/>
                                <w:szCs w:val="28"/>
                              </w:rPr>
                              <w:t>Power in Relationships</w:t>
                            </w:r>
                          </w:p>
                          <w:p w:rsidR="00EE7980" w:rsidRPr="00665A2A" w:rsidRDefault="0044360B" w:rsidP="0044360B">
                            <w:pPr>
                              <w:spacing w:line="360" w:lineRule="auto"/>
                              <w:ind w:left="274" w:right="346" w:firstLine="0"/>
                              <w:jc w:val="center"/>
                              <w:rPr>
                                <w:rFonts w:ascii="Century Gothic" w:eastAsia="+mn-ea" w:hAnsi="Century Gothic" w:cs="+mn-cs"/>
                                <w:color w:val="5AA2AE" w:themeColor="accent5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665A2A">
                              <w:rPr>
                                <w:rFonts w:ascii="Century Gothic" w:eastAsia="+mn-ea" w:hAnsi="Century Gothic" w:cs="+mn-cs"/>
                                <w:color w:val="5AA2AE" w:themeColor="accent5"/>
                                <w:kern w:val="24"/>
                                <w:sz w:val="28"/>
                                <w:szCs w:val="28"/>
                              </w:rPr>
                              <w:t>Objectives:</w:t>
                            </w:r>
                          </w:p>
                          <w:p w:rsidR="0044360B" w:rsidRPr="00665A2A" w:rsidRDefault="0093301C" w:rsidP="0044360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right="346"/>
                              <w:rPr>
                                <w:rFonts w:ascii="Century Gothic" w:eastAsia="Times New Roman" w:hAnsi="Century Gothic" w:cs="Times New Roman"/>
                                <w:color w:val="417A84" w:themeColor="accent5" w:themeShade="BF"/>
                                <w:sz w:val="28"/>
                                <w:szCs w:val="28"/>
                              </w:rPr>
                            </w:pPr>
                            <w:r w:rsidRPr="00665A2A">
                              <w:rPr>
                                <w:rFonts w:ascii="Century Gothic" w:eastAsia="Times New Roman" w:hAnsi="Century Gothic" w:cs="Times New Roman"/>
                                <w:color w:val="417A84" w:themeColor="accent5" w:themeShade="BF"/>
                                <w:sz w:val="28"/>
                                <w:szCs w:val="28"/>
                              </w:rPr>
                              <w:t>Better understand what a healthy and equal relationship dynamic looks like</w:t>
                            </w:r>
                            <w:r w:rsidR="00A5044C">
                              <w:rPr>
                                <w:rFonts w:ascii="Century Gothic" w:eastAsia="Times New Roman" w:hAnsi="Century Gothic" w:cs="Times New Roman"/>
                                <w:color w:val="417A84" w:themeColor="accent5" w:themeShade="BF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93301C" w:rsidRPr="00665A2A" w:rsidRDefault="0093301C" w:rsidP="0044360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right="346"/>
                              <w:rPr>
                                <w:rFonts w:ascii="Century Gothic" w:eastAsia="Times New Roman" w:hAnsi="Century Gothic" w:cs="Times New Roman"/>
                                <w:color w:val="417A84" w:themeColor="accent5" w:themeShade="BF"/>
                                <w:sz w:val="28"/>
                                <w:szCs w:val="28"/>
                              </w:rPr>
                            </w:pPr>
                            <w:r w:rsidRPr="00665A2A">
                              <w:rPr>
                                <w:rFonts w:ascii="Century Gothic" w:eastAsia="Times New Roman" w:hAnsi="Century Gothic" w:cs="Times New Roman"/>
                                <w:color w:val="417A84" w:themeColor="accent5" w:themeShade="BF"/>
                                <w:sz w:val="28"/>
                                <w:szCs w:val="28"/>
                              </w:rPr>
                              <w:t>Learn how power can affect self-esteem and confidence</w:t>
                            </w:r>
                            <w:r w:rsidR="00A5044C">
                              <w:rPr>
                                <w:rFonts w:ascii="Century Gothic" w:eastAsia="Times New Roman" w:hAnsi="Century Gothic" w:cs="Times New Roman"/>
                                <w:color w:val="417A84" w:themeColor="accent5" w:themeShade="BF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  <w:p w:rsidR="0093301C" w:rsidRPr="00665A2A" w:rsidRDefault="00665A2A" w:rsidP="0044360B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  <w:spacing w:line="360" w:lineRule="auto"/>
                              <w:ind w:right="346"/>
                              <w:rPr>
                                <w:rFonts w:ascii="Century Gothic" w:eastAsia="Times New Roman" w:hAnsi="Century Gothic" w:cs="Times New Roman"/>
                                <w:color w:val="417A84" w:themeColor="accent5" w:themeShade="BF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ascii="Century Gothic" w:eastAsia="Times New Roman" w:hAnsi="Century Gothic" w:cs="Times New Roman"/>
                                <w:color w:val="417A84" w:themeColor="accent5" w:themeShade="BF"/>
                                <w:sz w:val="28"/>
                                <w:szCs w:val="28"/>
                              </w:rPr>
                              <w:t>Know ways to handle difficult relationship situations and understand what you would try to do in those scenarios</w:t>
                            </w:r>
                            <w:r w:rsidR="00A5044C">
                              <w:rPr>
                                <w:rFonts w:ascii="Century Gothic" w:eastAsia="Times New Roman" w:hAnsi="Century Gothic" w:cs="Times New Roman"/>
                                <w:color w:val="417A84" w:themeColor="accent5" w:themeShade="BF"/>
                                <w:sz w:val="28"/>
                                <w:szCs w:val="28"/>
                              </w:rPr>
                              <w:t>.</w:t>
                            </w:r>
                          </w:p>
                        </w:txbxContent>
                      </wps:txbx>
                      <wps:bodyPr wrap="square" lIns="182880" tIns="45703" rIns="182880" bIns="45703" rtlCol="0" anchor="t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Sidebar" o:spid="_x0000_s1028" style="position:absolute;left:0;text-align:left;margin-left:9.75pt;margin-top:412.45pt;width:485.25pt;height:240.75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" fillcolor="#cbd2dc [1302]" strokecolor="#3476b1 [2404]" strokeweight=".5pt">
                <v:fill opacity="46003f"/>
                <v:textbox inset="14.4pt,1.2695mm,14.4pt,1.2695mm">
                  <w:txbxContent>
                    <w:p w:rsidR="00EE7980" w:rsidRPr="00665A2A" w:rsidRDefault="0044360B" w:rsidP="0044360B">
                      <w:pPr>
                        <w:spacing w:before="240" w:after="240" w:line="240" w:lineRule="auto"/>
                        <w:ind w:left="274" w:right="346" w:firstLine="0"/>
                        <w:jc w:val="center"/>
                        <w:rPr>
                          <w:rFonts w:ascii="Century Gothic" w:eastAsia="+mn-ea" w:hAnsi="Century Gothic" w:cs="+mn-cs"/>
                          <w:caps/>
                          <w:color w:val="4A66AC" w:themeColor="accent4"/>
                          <w:kern w:val="24"/>
                          <w:sz w:val="28"/>
                          <w:szCs w:val="28"/>
                        </w:rPr>
                      </w:pPr>
                      <w:r w:rsidRPr="00665A2A">
                        <w:rPr>
                          <w:rFonts w:ascii="Century Gothic" w:eastAsia="+mn-ea" w:hAnsi="Century Gothic" w:cs="+mn-cs"/>
                          <w:caps/>
                          <w:color w:val="4A66AC" w:themeColor="accent4"/>
                          <w:kern w:val="24"/>
                          <w:sz w:val="28"/>
                          <w:szCs w:val="28"/>
                        </w:rPr>
                        <w:t>Week 5</w:t>
                      </w:r>
                    </w:p>
                    <w:p w:rsidR="0044360B" w:rsidRPr="00665A2A" w:rsidRDefault="0044360B" w:rsidP="0044360B">
                      <w:pPr>
                        <w:spacing w:before="240" w:after="240" w:line="240" w:lineRule="auto"/>
                        <w:ind w:left="274" w:right="346" w:firstLine="0"/>
                        <w:jc w:val="center"/>
                        <w:rPr>
                          <w:rFonts w:ascii="Century Gothic" w:eastAsia="+mn-ea" w:hAnsi="Century Gothic" w:cs="+mn-cs"/>
                          <w:caps/>
                          <w:color w:val="4A66AC" w:themeColor="accent4"/>
                          <w:kern w:val="24"/>
                          <w:sz w:val="28"/>
                          <w:szCs w:val="28"/>
                        </w:rPr>
                      </w:pPr>
                      <w:r w:rsidRPr="00665A2A">
                        <w:rPr>
                          <w:rFonts w:ascii="Century Gothic" w:eastAsia="+mn-ea" w:hAnsi="Century Gothic" w:cs="+mn-cs"/>
                          <w:caps/>
                          <w:color w:val="4A66AC" w:themeColor="accent4"/>
                          <w:kern w:val="24"/>
                          <w:sz w:val="28"/>
                          <w:szCs w:val="28"/>
                        </w:rPr>
                        <w:t>Power in Relationships</w:t>
                      </w:r>
                    </w:p>
                    <w:p w:rsidR="00EE7980" w:rsidRPr="00665A2A" w:rsidRDefault="0044360B" w:rsidP="0044360B">
                      <w:pPr>
                        <w:spacing w:line="360" w:lineRule="auto"/>
                        <w:ind w:left="274" w:right="346" w:firstLine="0"/>
                        <w:jc w:val="center"/>
                        <w:rPr>
                          <w:rFonts w:ascii="Century Gothic" w:eastAsia="+mn-ea" w:hAnsi="Century Gothic" w:cs="+mn-cs"/>
                          <w:color w:val="5AA2AE" w:themeColor="accent5"/>
                          <w:kern w:val="24"/>
                          <w:sz w:val="28"/>
                          <w:szCs w:val="28"/>
                        </w:rPr>
                      </w:pPr>
                      <w:r w:rsidRPr="00665A2A">
                        <w:rPr>
                          <w:rFonts w:ascii="Century Gothic" w:eastAsia="+mn-ea" w:hAnsi="Century Gothic" w:cs="+mn-cs"/>
                          <w:color w:val="5AA2AE" w:themeColor="accent5"/>
                          <w:kern w:val="24"/>
                          <w:sz w:val="28"/>
                          <w:szCs w:val="28"/>
                        </w:rPr>
                        <w:t>Objectives:</w:t>
                      </w:r>
                    </w:p>
                    <w:p w:rsidR="0044360B" w:rsidRPr="00665A2A" w:rsidRDefault="0093301C" w:rsidP="0044360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ind w:right="346"/>
                        <w:rPr>
                          <w:rFonts w:ascii="Century Gothic" w:eastAsia="Times New Roman" w:hAnsi="Century Gothic" w:cs="Times New Roman"/>
                          <w:color w:val="417A84" w:themeColor="accent5" w:themeShade="BF"/>
                          <w:sz w:val="28"/>
                          <w:szCs w:val="28"/>
                        </w:rPr>
                      </w:pPr>
                      <w:r w:rsidRPr="00665A2A">
                        <w:rPr>
                          <w:rFonts w:ascii="Century Gothic" w:eastAsia="Times New Roman" w:hAnsi="Century Gothic" w:cs="Times New Roman"/>
                          <w:color w:val="417A84" w:themeColor="accent5" w:themeShade="BF"/>
                          <w:sz w:val="28"/>
                          <w:szCs w:val="28"/>
                        </w:rPr>
                        <w:t>Better understand what a healthy and equal relationship dynamic looks like</w:t>
                      </w:r>
                      <w:r w:rsidR="00A5044C">
                        <w:rPr>
                          <w:rFonts w:ascii="Century Gothic" w:eastAsia="Times New Roman" w:hAnsi="Century Gothic" w:cs="Times New Roman"/>
                          <w:color w:val="417A84" w:themeColor="accent5" w:themeShade="BF"/>
                          <w:sz w:val="28"/>
                          <w:szCs w:val="28"/>
                        </w:rPr>
                        <w:t>.</w:t>
                      </w:r>
                    </w:p>
                    <w:p w:rsidR="0093301C" w:rsidRPr="00665A2A" w:rsidRDefault="0093301C" w:rsidP="0044360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ind w:right="346"/>
                        <w:rPr>
                          <w:rFonts w:ascii="Century Gothic" w:eastAsia="Times New Roman" w:hAnsi="Century Gothic" w:cs="Times New Roman"/>
                          <w:color w:val="417A84" w:themeColor="accent5" w:themeShade="BF"/>
                          <w:sz w:val="28"/>
                          <w:szCs w:val="28"/>
                        </w:rPr>
                      </w:pPr>
                      <w:r w:rsidRPr="00665A2A">
                        <w:rPr>
                          <w:rFonts w:ascii="Century Gothic" w:eastAsia="Times New Roman" w:hAnsi="Century Gothic" w:cs="Times New Roman"/>
                          <w:color w:val="417A84" w:themeColor="accent5" w:themeShade="BF"/>
                          <w:sz w:val="28"/>
                          <w:szCs w:val="28"/>
                        </w:rPr>
                        <w:t>Learn how power can affect self-esteem and confidence</w:t>
                      </w:r>
                      <w:r w:rsidR="00A5044C">
                        <w:rPr>
                          <w:rFonts w:ascii="Century Gothic" w:eastAsia="Times New Roman" w:hAnsi="Century Gothic" w:cs="Times New Roman"/>
                          <w:color w:val="417A84" w:themeColor="accent5" w:themeShade="BF"/>
                          <w:sz w:val="28"/>
                          <w:szCs w:val="28"/>
                        </w:rPr>
                        <w:t>.</w:t>
                      </w:r>
                    </w:p>
                    <w:p w:rsidR="0093301C" w:rsidRPr="00665A2A" w:rsidRDefault="00665A2A" w:rsidP="0044360B">
                      <w:pPr>
                        <w:pStyle w:val="ListParagraph"/>
                        <w:numPr>
                          <w:ilvl w:val="0"/>
                          <w:numId w:val="1"/>
                        </w:numPr>
                        <w:spacing w:line="360" w:lineRule="auto"/>
                        <w:ind w:right="346"/>
                        <w:rPr>
                          <w:rFonts w:ascii="Century Gothic" w:eastAsia="Times New Roman" w:hAnsi="Century Gothic" w:cs="Times New Roman"/>
                          <w:color w:val="417A84" w:themeColor="accent5" w:themeShade="BF"/>
                          <w:sz w:val="28"/>
                          <w:szCs w:val="28"/>
                        </w:rPr>
                      </w:pPr>
                      <w:r>
                        <w:rPr>
                          <w:rFonts w:ascii="Century Gothic" w:eastAsia="Times New Roman" w:hAnsi="Century Gothic" w:cs="Times New Roman"/>
                          <w:color w:val="417A84" w:themeColor="accent5" w:themeShade="BF"/>
                          <w:sz w:val="28"/>
                          <w:szCs w:val="28"/>
                        </w:rPr>
                        <w:t>Know ways to handle difficult relationship situations and understand what you would try to do in those scenarios</w:t>
                      </w:r>
                      <w:r w:rsidR="00A5044C">
                        <w:rPr>
                          <w:rFonts w:ascii="Century Gothic" w:eastAsia="Times New Roman" w:hAnsi="Century Gothic" w:cs="Times New Roman"/>
                          <w:color w:val="417A84" w:themeColor="accent5" w:themeShade="BF"/>
                          <w:sz w:val="28"/>
                          <w:szCs w:val="28"/>
                        </w:rPr>
                        <w:t>.</w:t>
                      </w:r>
                    </w:p>
                  </w:txbxContent>
                </v:textbox>
                <w10:wrap type="square" anchorx="margin" anchory="margin"/>
              </v:rect>
            </w:pict>
          </mc:Fallback>
        </mc:AlternateContent>
      </w:r>
      <w:r w:rsidR="00FB6038">
        <w:rPr>
          <w:rFonts w:ascii="Century Gothic" w:hAnsi="Century Gothic"/>
          <w:sz w:val="28"/>
          <w:szCs w:val="28"/>
        </w:rPr>
        <w:t>Finally, w</w:t>
      </w:r>
      <w:r w:rsidR="0031187E">
        <w:rPr>
          <w:rFonts w:ascii="Century Gothic" w:hAnsi="Century Gothic"/>
          <w:sz w:val="28"/>
          <w:szCs w:val="28"/>
        </w:rPr>
        <w:t xml:space="preserve">e </w:t>
      </w:r>
      <w:r w:rsidR="00FB6038">
        <w:rPr>
          <w:rFonts w:ascii="Century Gothic" w:hAnsi="Century Gothic"/>
          <w:sz w:val="28"/>
          <w:szCs w:val="28"/>
        </w:rPr>
        <w:t>discussed</w:t>
      </w:r>
      <w:r w:rsidR="0031187E">
        <w:rPr>
          <w:rFonts w:ascii="Century Gothic" w:hAnsi="Century Gothic"/>
          <w:sz w:val="28"/>
          <w:szCs w:val="28"/>
        </w:rPr>
        <w:t xml:space="preserve"> that when </w:t>
      </w:r>
      <w:r w:rsidR="0031187E" w:rsidRPr="0031187E">
        <w:rPr>
          <w:rFonts w:ascii="Century Gothic" w:hAnsi="Century Gothic"/>
          <w:b/>
          <w:sz w:val="28"/>
          <w:szCs w:val="28"/>
        </w:rPr>
        <w:t>power is unequal</w:t>
      </w:r>
      <w:r w:rsidR="0031187E">
        <w:rPr>
          <w:rFonts w:ascii="Century Gothic" w:hAnsi="Century Gothic"/>
          <w:sz w:val="28"/>
          <w:szCs w:val="28"/>
        </w:rPr>
        <w:t>, it can lead to negative consequences, like abu</w:t>
      </w:r>
      <w:r w:rsidR="00661C9B">
        <w:rPr>
          <w:rFonts w:ascii="Century Gothic" w:hAnsi="Century Gothic"/>
          <w:sz w:val="28"/>
          <w:szCs w:val="28"/>
        </w:rPr>
        <w:t>se.</w:t>
      </w:r>
      <w:r>
        <w:rPr>
          <w:rFonts w:ascii="Century Gothic" w:hAnsi="Century Gothic"/>
          <w:sz w:val="28"/>
          <w:szCs w:val="28"/>
        </w:rPr>
        <w:t xml:space="preserve">  Unequal power and control is not only physical abuse, but </w:t>
      </w:r>
      <w:r w:rsidR="00615F33">
        <w:rPr>
          <w:rFonts w:ascii="Century Gothic" w:hAnsi="Century Gothic"/>
          <w:sz w:val="28"/>
          <w:szCs w:val="28"/>
        </w:rPr>
        <w:t xml:space="preserve">can </w:t>
      </w:r>
      <w:r>
        <w:rPr>
          <w:rFonts w:ascii="Century Gothic" w:hAnsi="Century Gothic"/>
          <w:sz w:val="28"/>
          <w:szCs w:val="28"/>
        </w:rPr>
        <w:t xml:space="preserve">also </w:t>
      </w:r>
      <w:r w:rsidR="00615F33">
        <w:rPr>
          <w:rFonts w:ascii="Century Gothic" w:hAnsi="Century Gothic"/>
          <w:sz w:val="28"/>
          <w:szCs w:val="28"/>
        </w:rPr>
        <w:t>be sexual, emotional, or</w:t>
      </w:r>
      <w:r>
        <w:rPr>
          <w:rFonts w:ascii="Century Gothic" w:hAnsi="Century Gothic"/>
          <w:sz w:val="28"/>
          <w:szCs w:val="28"/>
        </w:rPr>
        <w:t xml:space="preserve"> mental. </w:t>
      </w:r>
    </w:p>
    <w:p w:rsidR="0044360B" w:rsidRDefault="0044360B" w:rsidP="00425EC0">
      <w:pPr>
        <w:spacing w:after="200" w:line="276" w:lineRule="auto"/>
        <w:ind w:firstLine="0"/>
      </w:pPr>
    </w:p>
    <w:p w:rsidR="00665A2A" w:rsidRDefault="00665A2A" w:rsidP="00665A2A">
      <w:pPr>
        <w:jc w:val="center"/>
      </w:pPr>
      <w:r w:rsidRPr="00665A2A">
        <w:rPr>
          <w:noProof/>
          <w:shd w:val="clear" w:color="auto" w:fill="000000" w:themeFill="text1"/>
          <w:lang w:eastAsia="en-US"/>
        </w:rPr>
        <w:lastRenderedPageBreak/>
        <w:drawing>
          <wp:inline distT="0" distB="0" distL="0" distR="0" wp14:anchorId="4276DD3F" wp14:editId="6512A003">
            <wp:extent cx="6400800" cy="5868878"/>
            <wp:effectExtent l="0" t="0" r="0" b="0"/>
            <wp:docPr id="2" name="Picture 2" descr="http://static2.vipasuite.com/resources/dyn/images/753968w722h662sd134/_fn/Power-Control+Whe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static2.vipasuite.com/resources/dyn/images/753968w722h662sd134/_fn/Power-Control+Wheel.JPG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58688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4360B" w:rsidRDefault="00665A2A" w:rsidP="00665A2A">
      <w:pPr>
        <w:jc w:val="center"/>
      </w:pPr>
      <w:r>
        <w:t xml:space="preserve">From </w:t>
      </w:r>
      <w:r w:rsidRPr="00665A2A">
        <w:rPr>
          <w:i/>
          <w:color w:val="9D90A0" w:themeColor="accent6"/>
        </w:rPr>
        <w:t>http://www.stepupspeakout.org/youth/wheels</w:t>
      </w:r>
      <w:r w:rsidR="0044360B">
        <w:br w:type="page"/>
      </w:r>
      <w:r>
        <w:rPr>
          <w:noProof/>
          <w:lang w:eastAsia="en-US"/>
        </w:rPr>
        <w:lastRenderedPageBreak/>
        <w:drawing>
          <wp:inline distT="0" distB="0" distL="0" distR="0" wp14:anchorId="56B7C3A1" wp14:editId="62D8E6FB">
            <wp:extent cx="6400800" cy="6089650"/>
            <wp:effectExtent l="0" t="0" r="0" b="6350"/>
            <wp:docPr id="3" name="Picture 3" descr="http://static4.vipasuite.com/resources/dyn/images/753970w720h685s519e/_fn/Equality+Wheel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static4.vipasuite.com/resources/dyn/images/753970w720h685s519e/_fn/Equality+Wheel.JPG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00800" cy="608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60022" w:rsidRPr="00B60022">
        <w:t xml:space="preserve"> </w:t>
      </w:r>
      <w:proofErr w:type="gramStart"/>
      <w:r w:rsidR="00B60022" w:rsidRPr="00B60022">
        <w:t>From</w:t>
      </w:r>
      <w:proofErr w:type="gramEnd"/>
      <w:r w:rsidR="00B60022" w:rsidRPr="00B60022">
        <w:t xml:space="preserve"> </w:t>
      </w:r>
      <w:r w:rsidR="00B60022" w:rsidRPr="00B60022">
        <w:rPr>
          <w:i/>
          <w:color w:val="7030A0"/>
          <w:u w:val="single"/>
        </w:rPr>
        <w:t>http://www.stepupspeakout.org/youth/wheels</w:t>
      </w:r>
    </w:p>
    <w:p w:rsidR="00B60022" w:rsidRDefault="00B60022" w:rsidP="00B60022">
      <w:pPr>
        <w:jc w:val="center"/>
        <w:rPr>
          <w:i/>
          <w:color w:val="9D90A0" w:themeColor="accent6"/>
        </w:rPr>
      </w:pPr>
    </w:p>
    <w:p w:rsidR="00B60022" w:rsidRDefault="00B60022" w:rsidP="00B60022">
      <w:r>
        <w:br w:type="page"/>
      </w:r>
    </w:p>
    <w:p w:rsidR="00EE7980" w:rsidRPr="00B60022" w:rsidRDefault="00B60022" w:rsidP="00B60022">
      <w:pPr>
        <w:jc w:val="center"/>
        <w:rPr>
          <w:i/>
          <w:color w:val="9D90A0" w:themeColor="accent6"/>
        </w:rPr>
      </w:pPr>
      <w:r>
        <w:rPr>
          <w:noProof/>
          <w:lang w:eastAsia="en-US"/>
        </w:rPr>
        <w:lastRenderedPageBreak/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31AA781" wp14:editId="7098D0C8">
                <wp:simplePos x="0" y="0"/>
                <wp:positionH relativeFrom="column">
                  <wp:posOffset>67945</wp:posOffset>
                </wp:positionH>
                <wp:positionV relativeFrom="paragraph">
                  <wp:posOffset>-2077085</wp:posOffset>
                </wp:positionV>
                <wp:extent cx="6529070" cy="1866900"/>
                <wp:effectExtent l="0" t="0" r="24130" b="1905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529070" cy="1866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4360B" w:rsidRDefault="0044360B">
                            <w:pP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bookmarkStart w:id="0" w:name="_GoBack"/>
                            <w: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>Next Week:</w:t>
                            </w:r>
                          </w:p>
                          <w:p w:rsidR="0044360B" w:rsidRPr="0044360B" w:rsidRDefault="0044360B" w:rsidP="0044360B">
                            <w:pP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>We will NOT be having group.  Next week (Tuesday, March 19</w:t>
                            </w:r>
                            <w:r w:rsidRPr="0044360B">
                              <w:rPr>
                                <w:rFonts w:ascii="Century Gothic" w:hAnsi="Century Gothic"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>), we will not be meeting because we will be taking a spring break.  Our next meeting will be on Tuesday, March 26</w:t>
                            </w:r>
                            <w:r w:rsidRPr="0044360B">
                              <w:rPr>
                                <w:rFonts w:ascii="Century Gothic" w:hAnsi="Century Gothic"/>
                                <w:sz w:val="32"/>
                                <w:szCs w:val="32"/>
                                <w:vertAlign w:val="superscript"/>
                              </w:rPr>
                              <w:t>th</w:t>
                            </w:r>
                            <w:r>
                              <w:rPr>
                                <w:rFonts w:ascii="Century Gothic" w:hAnsi="Century Gothic"/>
                                <w:sz w:val="32"/>
                                <w:szCs w:val="32"/>
                              </w:rPr>
                              <w:t xml:space="preserve"> at 2pm.  See you then!</w:t>
                            </w:r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9" type="#_x0000_t202" style="position:absolute;left:0;text-align:left;margin-left:5.35pt;margin-top:-163.55pt;width:514.1pt;height:147pt;z-index:2516705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" fillcolor="white [3201]" strokeweight=".5pt">
                <v:textbox>
                  <w:txbxContent>
                    <w:p w:rsidR="0044360B" w:rsidRDefault="0044360B">
                      <w:pPr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bookmarkStart w:id="1" w:name="_GoBack"/>
                      <w:r>
                        <w:rPr>
                          <w:rFonts w:ascii="Century Gothic" w:hAnsi="Century Gothic"/>
                          <w:sz w:val="32"/>
                          <w:szCs w:val="32"/>
                        </w:rPr>
                        <w:t>Next Week:</w:t>
                      </w:r>
                    </w:p>
                    <w:p w:rsidR="0044360B" w:rsidRPr="0044360B" w:rsidRDefault="0044360B" w:rsidP="0044360B">
                      <w:pPr>
                        <w:rPr>
                          <w:rFonts w:ascii="Century Gothic" w:hAnsi="Century Gothic"/>
                          <w:sz w:val="32"/>
                          <w:szCs w:val="32"/>
                        </w:rPr>
                      </w:pPr>
                      <w:r>
                        <w:rPr>
                          <w:rFonts w:ascii="Century Gothic" w:hAnsi="Century Gothic"/>
                          <w:sz w:val="32"/>
                          <w:szCs w:val="32"/>
                        </w:rPr>
                        <w:t>We will NOT be having group.  Next week (Tuesday, March 19</w:t>
                      </w:r>
                      <w:r w:rsidRPr="0044360B">
                        <w:rPr>
                          <w:rFonts w:ascii="Century Gothic" w:hAnsi="Century Gothic"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32"/>
                          <w:szCs w:val="32"/>
                        </w:rPr>
                        <w:t>), we will not be meeting because we will be taking a spring break.  Our next meeting will be on Tuesday, March 26</w:t>
                      </w:r>
                      <w:r w:rsidRPr="0044360B">
                        <w:rPr>
                          <w:rFonts w:ascii="Century Gothic" w:hAnsi="Century Gothic"/>
                          <w:sz w:val="32"/>
                          <w:szCs w:val="32"/>
                          <w:vertAlign w:val="superscript"/>
                        </w:rPr>
                        <w:t>th</w:t>
                      </w:r>
                      <w:r>
                        <w:rPr>
                          <w:rFonts w:ascii="Century Gothic" w:hAnsi="Century Gothic"/>
                          <w:sz w:val="32"/>
                          <w:szCs w:val="32"/>
                        </w:rPr>
                        <w:t xml:space="preserve"> at 2pm.  See you then!</w:t>
                      </w:r>
                      <w:bookmarkEnd w:id="1"/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n-US"/>
        </w:rPr>
        <mc:AlternateContent>
          <mc:Choice Requires="wps">
            <w:drawing>
              <wp:anchor distT="182880" distB="0" distL="114300" distR="114300" simplePos="0" relativeHeight="251665408" behindDoc="1" locked="0" layoutInCell="1" allowOverlap="1" wp14:anchorId="0D6977D7" wp14:editId="22271F64">
                <wp:simplePos x="0" y="0"/>
                <wp:positionH relativeFrom="margin">
                  <wp:posOffset>-71120</wp:posOffset>
                </wp:positionH>
                <wp:positionV relativeFrom="page">
                  <wp:posOffset>7115175</wp:posOffset>
                </wp:positionV>
                <wp:extent cx="6810375" cy="2305050"/>
                <wp:effectExtent l="0" t="0" r="28575" b="19050"/>
                <wp:wrapTopAndBottom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10375" cy="2305050"/>
                        </a:xfrm>
                        <a:prstGeom prst="rect">
                          <a:avLst/>
                        </a:prstGeom>
                        <a:solidFill>
                          <a:schemeClr val="accent3">
                            <a:lumMod val="40000"/>
                            <a:lumOff val="60000"/>
                            <a:alpha val="70000"/>
                          </a:schemeClr>
                        </a:solidFill>
                        <a:ln w="6350">
                          <a:solidFill>
                            <a:schemeClr val="accent1">
                              <a:lumMod val="75000"/>
                            </a:schemeClr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7980" w:rsidRPr="0044360B" w:rsidRDefault="00EE7980" w:rsidP="0044360B">
                            <w:pPr>
                              <w:ind w:firstLine="0"/>
                              <w:jc w:val="both"/>
                              <w:rPr>
                                <w:rFonts w:ascii="Century Gothic" w:hAnsi="Century Gothic"/>
                                <w:color w:val="242852" w:themeColor="text2"/>
                                <w:sz w:val="32"/>
                                <w:szCs w:val="32"/>
                              </w:rPr>
                            </w:pPr>
                          </w:p>
                        </w:txbxContent>
                      </wps:txbx>
                      <wps:bodyPr vert="horz" lIns="731520" tIns="0" rIns="731520" bIns="0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106400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" o:spid="_x0000_s1030" style="position:absolute;left:0;text-align:left;margin-left:-5.6pt;margin-top:560.25pt;width:536.25pt;height:181.5pt;z-index:-251651072;visibility:visible;mso-wrap-style:square;mso-width-percent:1064;mso-height-percent:0;mso-wrap-distance-left:9pt;mso-wrap-distance-top:14.4pt;mso-wrap-distance-right:9pt;mso-wrap-distance-bottom:0;mso-position-horizontal:absolute;mso-position-horizontal-relative:margin;mso-position-vertical:absolute;mso-position-vertical-relative:page;mso-width-percent:1064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" fillcolor="#cbd2dc [1302]" strokecolor="#3476b1 [2404]" strokeweight=".5pt">
                <v:fill opacity="46003f"/>
                <v:textbox inset="57.6pt,0,57.6pt,0">
                  <w:txbxContent>
                    <w:p w:rsidR="00EE7980" w:rsidRPr="0044360B" w:rsidRDefault="00EE7980" w:rsidP="0044360B">
                      <w:pPr>
                        <w:ind w:firstLine="0"/>
                        <w:jc w:val="both"/>
                        <w:rPr>
                          <w:rFonts w:ascii="Century Gothic" w:hAnsi="Century Gothic"/>
                          <w:color w:val="242852" w:themeColor="text2"/>
                          <w:sz w:val="32"/>
                          <w:szCs w:val="32"/>
                        </w:rPr>
                      </w:pPr>
                    </w:p>
                  </w:txbxContent>
                </v:textbox>
                <w10:wrap type="topAndBottom" anchorx="margin" anchory="page"/>
              </v:rect>
            </w:pict>
          </mc:Fallback>
        </mc:AlternateContent>
      </w:r>
      <w:r w:rsidR="005D2858">
        <w:rPr>
          <w:noProof/>
          <w:lang w:eastAsia="en-US"/>
        </w:rPr>
        <mc:AlternateContent>
          <mc:Choice Requires="wps">
            <w:drawing>
              <wp:anchor distT="0" distB="0" distL="114300" distR="114300" simplePos="0" relativeHeight="251664384" behindDoc="1" locked="0" layoutInCell="1" allowOverlap="1" wp14:anchorId="4ABD1EE8" wp14:editId="54579A4C">
                <wp:simplePos x="0" y="0"/>
                <wp:positionH relativeFrom="margin">
                  <wp:posOffset>-276225</wp:posOffset>
                </wp:positionH>
                <wp:positionV relativeFrom="margin">
                  <wp:posOffset>-28575</wp:posOffset>
                </wp:positionV>
                <wp:extent cx="7010400" cy="6172200"/>
                <wp:effectExtent l="0" t="0" r="0" b="0"/>
                <wp:wrapTight wrapText="bothSides">
                  <wp:wrapPolygon edited="0">
                    <wp:start x="0" y="0"/>
                    <wp:lineTo x="0" y="21533"/>
                    <wp:lineTo x="21541" y="21533"/>
                    <wp:lineTo x="21541" y="0"/>
                    <wp:lineTo x="0" y="0"/>
                  </wp:wrapPolygon>
                </wp:wrapTight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010400" cy="61722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 w="6350"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E7980" w:rsidRPr="00665A2A" w:rsidRDefault="00665A2A" w:rsidP="0044360B">
                            <w:pPr>
                              <w:pBdr>
                                <w:top w:val="single" w:sz="6" w:space="7" w:color="629DD1" w:themeColor="accent1"/>
                              </w:pBdr>
                              <w:ind w:firstLine="0"/>
                              <w:rPr>
                                <w:rFonts w:ascii="Century Gothic" w:eastAsia="+mn-ea" w:hAnsi="Century Gothic" w:cs="+mn-cs"/>
                                <w:b/>
                                <w:color w:val="ACCBF9" w:themeColor="background2"/>
                                <w:kern w:val="24"/>
                                <w:sz w:val="32"/>
                                <w:szCs w:val="3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</w:pPr>
                            <w:r>
                              <w:rPr>
                                <w:rFonts w:ascii="Century Gothic" w:eastAsia="+mn-ea" w:hAnsi="Century Gothic" w:cs="+mn-cs"/>
                                <w:b/>
                                <w:color w:val="ACCBF9" w:themeColor="background2"/>
                                <w:kern w:val="24"/>
                                <w:sz w:val="32"/>
                                <w:szCs w:val="32"/>
                                <w14:shadow w14:blurRad="41275" w14:dist="20320" w14:dir="18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6350" w14:cap="flat" w14:cmpd="sng" w14:algn="ctr">
                                  <w14:solidFill>
                                    <w14:schemeClr w14:val="tx2">
                                      <w14:satMod w14:val="155000"/>
                                    </w14:schemeClr>
                                  </w14:solidFill>
                                  <w14:prstDash w14:val="solid"/>
                                  <w14:round/>
                                </w14:textOutline>
                                <w14:textFill>
                                  <w14:solidFill>
                                    <w14:schemeClr w14:val="bg2">
                                      <w14:tint w14:val="85000"/>
                                      <w14:satMod w14:val="155000"/>
                                    </w14:schemeClr>
                                  </w14:solidFill>
                                </w14:textFill>
                              </w:rPr>
                              <w:t>Additional Resources:</w:t>
                            </w:r>
                          </w:p>
                          <w:p w:rsidR="005D2858" w:rsidRDefault="005D2858" w:rsidP="00B6002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="Century Gothic" w:eastAsia="+mn-ea" w:hAnsi="Century Gothic" w:cs="+mn-cs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B60022">
                              <w:rPr>
                                <w:rFonts w:ascii="Century Gothic" w:eastAsia="+mn-ea" w:hAnsi="Century Gothic" w:cs="+mn-cs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 xml:space="preserve">This site – </w:t>
                            </w:r>
                            <w:r w:rsidRPr="00B60022">
                              <w:rPr>
                                <w:rFonts w:ascii="Century Gothic" w:eastAsia="+mn-ea" w:hAnsi="Century Gothic" w:cs="+mn-cs"/>
                                <w:color w:val="7030A0"/>
                                <w:kern w:val="24"/>
                                <w:sz w:val="28"/>
                                <w:szCs w:val="28"/>
                                <w:u w:val="single"/>
                              </w:rPr>
                              <w:t>http://www.twoofus.org/index.aspx</w:t>
                            </w:r>
                            <w:r w:rsidRPr="00B60022">
                              <w:rPr>
                                <w:rFonts w:ascii="Century Gothic" w:eastAsia="+mn-ea" w:hAnsi="Century Gothic" w:cs="+mn-cs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 xml:space="preserve"> - can be really helpful for general information about relationships and dating.  Particularly, this article - </w:t>
                            </w:r>
                            <w:hyperlink r:id="rId13" w:history="1">
                              <w:r w:rsidRPr="00B60022">
                                <w:rPr>
                                  <w:rStyle w:val="Hyperlink"/>
                                  <w:rFonts w:ascii="Century Gothic" w:eastAsia="+mn-ea" w:hAnsi="Century Gothic" w:cs="+mn-cs"/>
                                  <w:kern w:val="24"/>
                                  <w:sz w:val="28"/>
                                  <w:szCs w:val="28"/>
                                </w:rPr>
                                <w:t>http://www.twoofus.org/educational-content/articles/the-art-of-compromise/index.aspx</w:t>
                              </w:r>
                            </w:hyperlink>
                            <w:r w:rsidRPr="00B60022">
                              <w:rPr>
                                <w:rFonts w:ascii="Century Gothic" w:eastAsia="+mn-ea" w:hAnsi="Century Gothic" w:cs="+mn-cs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 xml:space="preserve"> - talks about what it takes to compromise and how equal power leads to a healthy, balanced relationship.</w:t>
                            </w:r>
                          </w:p>
                          <w:p w:rsidR="00B60022" w:rsidRPr="00B60022" w:rsidRDefault="00B60022" w:rsidP="00B60022">
                            <w:pPr>
                              <w:pStyle w:val="ListParagraph"/>
                              <w:spacing w:line="276" w:lineRule="auto"/>
                              <w:ind w:left="630" w:firstLine="0"/>
                              <w:rPr>
                                <w:rFonts w:ascii="Century Gothic" w:eastAsia="+mn-ea" w:hAnsi="Century Gothic" w:cs="+mn-cs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EE7980" w:rsidRDefault="005D2858" w:rsidP="00B6002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B60022">
                              <w:rPr>
                                <w:rFonts w:ascii="Century Gothic" w:eastAsia="+mn-ea" w:hAnsi="Century Gothic" w:cs="+mn-cs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 xml:space="preserve">Oprah’s website on relationships - </w:t>
                            </w:r>
                            <w:hyperlink r:id="rId14" w:history="1">
                              <w:r w:rsidRPr="00B60022">
                                <w:rPr>
                                  <w:rStyle w:val="Hyperlink"/>
                                  <w:rFonts w:ascii="Century Gothic" w:eastAsia="+mn-ea" w:hAnsi="Century Gothic" w:cs="+mn-cs"/>
                                  <w:kern w:val="24"/>
                                  <w:sz w:val="28"/>
                                  <w:szCs w:val="28"/>
                                </w:rPr>
                                <w:t>http://www.oprah.com/relationships.html</w:t>
                              </w:r>
                            </w:hyperlink>
                            <w:r w:rsidRPr="00B60022"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- has a lot of great articles about relationships and couples.  This article “</w:t>
                            </w:r>
                            <w:r w:rsidRPr="00B60022">
                              <w:rPr>
                                <w:rFonts w:ascii="Century Gothic" w:eastAsia="+mn-ea" w:hAnsi="Century Gothic" w:cs="+mn-cs"/>
                                <w:color w:val="000000"/>
                                <w:kern w:val="24"/>
                                <w:sz w:val="28"/>
                                <w:szCs w:val="28"/>
                              </w:rPr>
                              <w:t xml:space="preserve">How to save yourself from verbal abuse” - </w:t>
                            </w:r>
                            <w:hyperlink r:id="rId15" w:history="1">
                              <w:r w:rsidRPr="00B60022">
                                <w:rPr>
                                  <w:rStyle w:val="Hyperlink"/>
                                  <w:rFonts w:ascii="Century Gothic" w:eastAsia="+mn-ea" w:hAnsi="Century Gothic" w:cs="+mn-cs"/>
                                  <w:kern w:val="24"/>
                                  <w:sz w:val="28"/>
                                  <w:szCs w:val="28"/>
                                </w:rPr>
                                <w:t>http://www.oprah.com/oprahs-lifeclass/Verbal-Abuse-How-To-Save-Yourself</w:t>
                              </w:r>
                            </w:hyperlink>
                            <w:r w:rsidRPr="00B60022">
                              <w:rPr>
                                <w:rFonts w:ascii="Century Gothic" w:eastAsia="+mn-ea" w:hAnsi="Century Gothic" w:cs="+mn-cs"/>
                                <w:color w:val="7030A0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60022"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- is mostly aimed at females but can be helpful for males, too.  It provides helpful tools to detecting verbal abuse and </w:t>
                            </w:r>
                            <w:r w:rsidR="00B60022"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“</w:t>
                            </w:r>
                            <w:r w:rsidRPr="00B60022"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saving your spirit.</w:t>
                            </w:r>
                            <w:r w:rsidR="00B60022"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”</w:t>
                            </w:r>
                          </w:p>
                          <w:p w:rsidR="00B60022" w:rsidRPr="00B60022" w:rsidRDefault="00B60022" w:rsidP="00B60022">
                            <w:pPr>
                              <w:pStyle w:val="ListParagraph"/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B60022" w:rsidRPr="00B60022" w:rsidRDefault="00B60022" w:rsidP="00B60022">
                            <w:pPr>
                              <w:pStyle w:val="ListParagraph"/>
                              <w:spacing w:line="276" w:lineRule="auto"/>
                              <w:ind w:left="630" w:firstLine="0"/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</w:p>
                          <w:p w:rsidR="00EE7980" w:rsidRPr="00B60022" w:rsidRDefault="005D2858" w:rsidP="00B60022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line="276" w:lineRule="auto"/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</w:pPr>
                            <w:r w:rsidRPr="00B60022"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ab/>
                            </w:r>
                            <w:hyperlink r:id="rId16" w:history="1">
                              <w:r w:rsidRPr="00B60022">
                                <w:rPr>
                                  <w:rStyle w:val="Hyperlink"/>
                                  <w:rFonts w:ascii="Century Gothic" w:eastAsia="+mn-ea" w:hAnsi="Century Gothic" w:cs="+mn-cs"/>
                                  <w:kern w:val="24"/>
                                  <w:sz w:val="28"/>
                                  <w:szCs w:val="28"/>
                                </w:rPr>
                                <w:t>http://vetoviolence.cdc.gov/datingmatters/#</w:t>
                              </w:r>
                            </w:hyperlink>
                            <w:r w:rsidRPr="00B60022">
                              <w:rPr>
                                <w:rFonts w:ascii="Century Gothic" w:eastAsia="+mn-ea" w:hAnsi="Century Gothic" w:cs="+mn-cs"/>
                                <w:color w:val="7030A0"/>
                                <w:kern w:val="24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B60022"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- is a website that offers a 1 hour and 20 minute training that </w:t>
                            </w:r>
                            <w:r w:rsidR="00B60022" w:rsidRPr="00B60022"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will allow you to i</w:t>
                            </w:r>
                            <w:r w:rsidRPr="00B60022"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dentify e</w:t>
                            </w:r>
                            <w:r w:rsidR="00B60022" w:rsidRPr="00B60022"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xamples of teen dating violence and understand the </w:t>
                            </w:r>
                            <w:r w:rsidRPr="00B60022"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conse</w:t>
                            </w:r>
                            <w:r w:rsidR="00B60022" w:rsidRPr="00B60022"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>quences of teen dating violence.  The training will teach you the</w:t>
                            </w:r>
                            <w:r w:rsidRPr="00B60022"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risk factors, protective factors, warning signs, and challenges for seeking help</w:t>
                            </w:r>
                            <w:r w:rsidR="00B60022" w:rsidRPr="00B60022">
                              <w:rPr>
                                <w:rFonts w:ascii="Century Gothic" w:eastAsia="+mn-ea" w:hAnsi="Century Gothic" w:cs="+mn-cs"/>
                                <w:color w:val="000000" w:themeColor="text1"/>
                                <w:kern w:val="24"/>
                                <w:sz w:val="28"/>
                                <w:szCs w:val="28"/>
                              </w:rPr>
                              <w:t xml:space="preserve"> for teen dating violence.  We think this could be a great tool to have for individuals who would like to know more about relationship abuse and how to detect and cope with it.  </w:t>
                            </w:r>
                          </w:p>
                          <w:p w:rsidR="00EE7980" w:rsidRDefault="00EE7980">
                            <w:pPr>
                              <w:rPr>
                                <w:rFonts w:ascii="Century Gothic" w:eastAsia="+mn-ea" w:hAnsi="Century Gothic" w:cs="+mn-cs"/>
                                <w:color w:val="000000"/>
                                <w:kern w:val="24"/>
                                <w:szCs w:val="19"/>
                              </w:rPr>
                            </w:pPr>
                          </w:p>
                          <w:p w:rsidR="00EE7980" w:rsidRDefault="00EE7980">
                            <w:pPr>
                              <w:rPr>
                                <w:rFonts w:ascii="Century Gothic" w:eastAsia="+mn-ea" w:hAnsi="Century Gothic" w:cs="+mn-cs"/>
                                <w:color w:val="000000"/>
                                <w:kern w:val="24"/>
                                <w:szCs w:val="19"/>
                              </w:rPr>
                            </w:pPr>
                          </w:p>
                          <w:p w:rsidR="00EE7980" w:rsidRDefault="00EE7980">
                            <w:pPr>
                              <w:rPr>
                                <w:rFonts w:ascii="Century Gothic" w:eastAsia="+mn-ea" w:hAnsi="Century Gothic" w:cs="+mn-cs"/>
                                <w:color w:val="000000"/>
                                <w:kern w:val="24"/>
                                <w:szCs w:val="19"/>
                              </w:rPr>
                            </w:pPr>
                          </w:p>
                          <w:tbl>
                            <w:tblPr>
                              <w:tblW w:w="1500" w:type="pct"/>
                              <w:jc w:val="center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3314"/>
                            </w:tblGrid>
                            <w:tr w:rsidR="00EE7980">
                              <w:trPr>
                                <w:jc w:val="center"/>
                              </w:trPr>
                              <w:tc>
                                <w:tcPr>
                                  <w:tcW w:w="1500" w:type="pct"/>
                                  <w:noWrap/>
                                </w:tcPr>
                                <w:p w:rsidR="00EE7980" w:rsidRDefault="00EE7980">
                                  <w:pPr>
                                    <w:spacing w:line="240" w:lineRule="auto"/>
                                    <w:rPr>
                                      <w:rFonts w:ascii="Century Gothic" w:eastAsia="+mn-ea" w:hAnsi="Century Gothic" w:cs="+mn-cs"/>
                                      <w:color w:val="000000"/>
                                      <w:kern w:val="24"/>
                                      <w:szCs w:val="19"/>
                                    </w:rPr>
                                  </w:pPr>
                                </w:p>
                                <w:p w:rsidR="00EE7980" w:rsidRDefault="00EE7980">
                                  <w:pPr>
                                    <w:spacing w:line="240" w:lineRule="auto"/>
                                    <w:rPr>
                                      <w:rFonts w:ascii="Century Gothic" w:eastAsia="+mn-ea" w:hAnsi="Century Gothic" w:cs="+mn-cs"/>
                                      <w:color w:val="000000"/>
                                      <w:kern w:val="24"/>
                                      <w:szCs w:val="19"/>
                                    </w:rPr>
                                  </w:pPr>
                                </w:p>
                                <w:p w:rsidR="00EE7980" w:rsidRDefault="00EE7980">
                                  <w:pPr>
                                    <w:spacing w:line="240" w:lineRule="auto"/>
                                    <w:rPr>
                                      <w:rFonts w:ascii="Times New Roman" w:eastAsia="Times New Roman" w:hAnsi="Times New Roman" w:cs="Times New Roman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EE7980" w:rsidRDefault="00EE7980">
                            <w:pPr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91440" rIns="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5" o:spid="_x0000_s1031" style="position:absolute;left:0;text-align:left;margin-left:-21.75pt;margin-top:-2.25pt;width:552pt;height:486pt;z-index:-2516520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" fillcolor="white [3212]" stroked="f" strokeweight=".5pt">
                <v:textbox inset="0,7.2pt,0">
                  <w:txbxContent>
                    <w:p w:rsidR="00EE7980" w:rsidRPr="00665A2A" w:rsidRDefault="00665A2A" w:rsidP="0044360B">
                      <w:pPr>
                        <w:pBdr>
                          <w:top w:val="single" w:sz="6" w:space="7" w:color="629DD1" w:themeColor="accent1"/>
                        </w:pBdr>
                        <w:ind w:firstLine="0"/>
                        <w:rPr>
                          <w:rFonts w:ascii="Century Gothic" w:eastAsia="+mn-ea" w:hAnsi="Century Gothic" w:cs="+mn-cs"/>
                          <w:b/>
                          <w:color w:val="ACCBF9" w:themeColor="background2"/>
                          <w:kern w:val="24"/>
                          <w:sz w:val="32"/>
                          <w:szCs w:val="3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</w:pPr>
                      <w:r>
                        <w:rPr>
                          <w:rFonts w:ascii="Century Gothic" w:eastAsia="+mn-ea" w:hAnsi="Century Gothic" w:cs="+mn-cs"/>
                          <w:b/>
                          <w:color w:val="ACCBF9" w:themeColor="background2"/>
                          <w:kern w:val="24"/>
                          <w:sz w:val="32"/>
                          <w:szCs w:val="32"/>
                          <w14:shadow w14:blurRad="41275" w14:dist="20320" w14:dir="1800000" w14:sx="100000" w14:sy="100000" w14:kx="0" w14:ky="0" w14:algn="tl">
                            <w14:srgbClr w14:val="000000">
                              <w14:alpha w14:val="60000"/>
                            </w14:srgbClr>
                          </w14:shadow>
                          <w14:textOutline w14:w="6350" w14:cap="flat" w14:cmpd="sng" w14:algn="ctr">
                            <w14:solidFill>
                              <w14:schemeClr w14:val="tx2">
                                <w14:satMod w14:val="155000"/>
                              </w14:schemeClr>
                            </w14:solidFill>
                            <w14:prstDash w14:val="solid"/>
                            <w14:round/>
                          </w14:textOutline>
                          <w14:textFill>
                            <w14:solidFill>
                              <w14:schemeClr w14:val="bg2">
                                <w14:tint w14:val="85000"/>
                                <w14:satMod w14:val="155000"/>
                              </w14:schemeClr>
                            </w14:solidFill>
                          </w14:textFill>
                        </w:rPr>
                        <w:t>Additional Resources:</w:t>
                      </w:r>
                    </w:p>
                    <w:p w:rsidR="005D2858" w:rsidRDefault="005D2858" w:rsidP="00B6002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="Century Gothic" w:eastAsia="+mn-ea" w:hAnsi="Century Gothic" w:cs="+mn-cs"/>
                          <w:color w:val="000000"/>
                          <w:kern w:val="24"/>
                          <w:sz w:val="28"/>
                          <w:szCs w:val="28"/>
                        </w:rPr>
                      </w:pPr>
                      <w:r w:rsidRPr="00B60022">
                        <w:rPr>
                          <w:rFonts w:ascii="Century Gothic" w:eastAsia="+mn-ea" w:hAnsi="Century Gothic" w:cs="+mn-cs"/>
                          <w:color w:val="000000"/>
                          <w:kern w:val="24"/>
                          <w:sz w:val="28"/>
                          <w:szCs w:val="28"/>
                        </w:rPr>
                        <w:t xml:space="preserve">This site – </w:t>
                      </w:r>
                      <w:r w:rsidRPr="00B60022">
                        <w:rPr>
                          <w:rFonts w:ascii="Century Gothic" w:eastAsia="+mn-ea" w:hAnsi="Century Gothic" w:cs="+mn-cs"/>
                          <w:color w:val="7030A0"/>
                          <w:kern w:val="24"/>
                          <w:sz w:val="28"/>
                          <w:szCs w:val="28"/>
                          <w:u w:val="single"/>
                        </w:rPr>
                        <w:t>http://www.twoofus.org/index.aspx</w:t>
                      </w:r>
                      <w:r w:rsidRPr="00B60022">
                        <w:rPr>
                          <w:rFonts w:ascii="Century Gothic" w:eastAsia="+mn-ea" w:hAnsi="Century Gothic" w:cs="+mn-cs"/>
                          <w:color w:val="000000"/>
                          <w:kern w:val="24"/>
                          <w:sz w:val="28"/>
                          <w:szCs w:val="28"/>
                        </w:rPr>
                        <w:t xml:space="preserve"> - can be really helpful for general information about relationships and dating.  Particularly, this article - </w:t>
                      </w:r>
                      <w:hyperlink r:id="rId17" w:history="1">
                        <w:r w:rsidRPr="00B60022">
                          <w:rPr>
                            <w:rStyle w:val="Hyperlink"/>
                            <w:rFonts w:ascii="Century Gothic" w:eastAsia="+mn-ea" w:hAnsi="Century Gothic" w:cs="+mn-cs"/>
                            <w:kern w:val="24"/>
                            <w:sz w:val="28"/>
                            <w:szCs w:val="28"/>
                          </w:rPr>
                          <w:t>http://www.twoofus.org/educational-content/articles/the-art-of-compromise/index.aspx</w:t>
                        </w:r>
                      </w:hyperlink>
                      <w:r w:rsidRPr="00B60022">
                        <w:rPr>
                          <w:rFonts w:ascii="Century Gothic" w:eastAsia="+mn-ea" w:hAnsi="Century Gothic" w:cs="+mn-cs"/>
                          <w:color w:val="000000"/>
                          <w:kern w:val="24"/>
                          <w:sz w:val="28"/>
                          <w:szCs w:val="28"/>
                        </w:rPr>
                        <w:t xml:space="preserve"> - talks about what it takes to compromise and how equal power leads to a healthy, balanced relationship.</w:t>
                      </w:r>
                    </w:p>
                    <w:p w:rsidR="00B60022" w:rsidRPr="00B60022" w:rsidRDefault="00B60022" w:rsidP="00B60022">
                      <w:pPr>
                        <w:pStyle w:val="ListParagraph"/>
                        <w:spacing w:line="276" w:lineRule="auto"/>
                        <w:ind w:left="630" w:firstLine="0"/>
                        <w:rPr>
                          <w:rFonts w:ascii="Century Gothic" w:eastAsia="+mn-ea" w:hAnsi="Century Gothic" w:cs="+mn-cs"/>
                          <w:color w:val="000000"/>
                          <w:kern w:val="24"/>
                          <w:sz w:val="28"/>
                          <w:szCs w:val="28"/>
                        </w:rPr>
                      </w:pPr>
                    </w:p>
                    <w:p w:rsidR="00EE7980" w:rsidRDefault="005D2858" w:rsidP="00B6002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B60022">
                        <w:rPr>
                          <w:rFonts w:ascii="Century Gothic" w:eastAsia="+mn-ea" w:hAnsi="Century Gothic" w:cs="+mn-cs"/>
                          <w:color w:val="000000"/>
                          <w:kern w:val="24"/>
                          <w:sz w:val="28"/>
                          <w:szCs w:val="28"/>
                        </w:rPr>
                        <w:t xml:space="preserve">Oprah’s website on relationships - </w:t>
                      </w:r>
                      <w:hyperlink r:id="rId18" w:history="1">
                        <w:r w:rsidRPr="00B60022">
                          <w:rPr>
                            <w:rStyle w:val="Hyperlink"/>
                            <w:rFonts w:ascii="Century Gothic" w:eastAsia="+mn-ea" w:hAnsi="Century Gothic" w:cs="+mn-cs"/>
                            <w:kern w:val="24"/>
                            <w:sz w:val="28"/>
                            <w:szCs w:val="28"/>
                          </w:rPr>
                          <w:t>http://www.oprah.com/relationships.html</w:t>
                        </w:r>
                      </w:hyperlink>
                      <w:r w:rsidRPr="00B60022"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- has a lot of great articles about relationships and couples.  This article “</w:t>
                      </w:r>
                      <w:r w:rsidRPr="00B60022">
                        <w:rPr>
                          <w:rFonts w:ascii="Century Gothic" w:eastAsia="+mn-ea" w:hAnsi="Century Gothic" w:cs="+mn-cs"/>
                          <w:color w:val="000000"/>
                          <w:kern w:val="24"/>
                          <w:sz w:val="28"/>
                          <w:szCs w:val="28"/>
                        </w:rPr>
                        <w:t xml:space="preserve">How to save yourself from verbal abuse” - </w:t>
                      </w:r>
                      <w:hyperlink r:id="rId19" w:history="1">
                        <w:r w:rsidRPr="00B60022">
                          <w:rPr>
                            <w:rStyle w:val="Hyperlink"/>
                            <w:rFonts w:ascii="Century Gothic" w:eastAsia="+mn-ea" w:hAnsi="Century Gothic" w:cs="+mn-cs"/>
                            <w:kern w:val="24"/>
                            <w:sz w:val="28"/>
                            <w:szCs w:val="28"/>
                          </w:rPr>
                          <w:t>http://www.oprah.com/oprahs-lifeclass/Verbal-Abuse-How-To-Save-Yourself</w:t>
                        </w:r>
                      </w:hyperlink>
                      <w:r w:rsidRPr="00B60022">
                        <w:rPr>
                          <w:rFonts w:ascii="Century Gothic" w:eastAsia="+mn-ea" w:hAnsi="Century Gothic" w:cs="+mn-cs"/>
                          <w:color w:val="7030A0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Pr="00B60022"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- is mostly aimed at females but can be helpful for males, too.  It provides helpful tools to detecting verbal abuse and </w:t>
                      </w:r>
                      <w:r w:rsidR="00B60022"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  <w:t>“</w:t>
                      </w:r>
                      <w:r w:rsidRPr="00B60022"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  <w:t>saving your spirit.</w:t>
                      </w:r>
                      <w:r w:rsidR="00B60022"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  <w:t>”</w:t>
                      </w:r>
                    </w:p>
                    <w:p w:rsidR="00B60022" w:rsidRPr="00B60022" w:rsidRDefault="00B60022" w:rsidP="00B60022">
                      <w:pPr>
                        <w:pStyle w:val="ListParagraph"/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B60022" w:rsidRPr="00B60022" w:rsidRDefault="00B60022" w:rsidP="00B60022">
                      <w:pPr>
                        <w:pStyle w:val="ListParagraph"/>
                        <w:spacing w:line="276" w:lineRule="auto"/>
                        <w:ind w:left="630" w:firstLine="0"/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</w:p>
                    <w:p w:rsidR="00EE7980" w:rsidRPr="00B60022" w:rsidRDefault="005D2858" w:rsidP="00B60022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line="276" w:lineRule="auto"/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</w:pPr>
                      <w:r w:rsidRPr="00B60022"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  <w:tab/>
                      </w:r>
                      <w:hyperlink r:id="rId20" w:history="1">
                        <w:r w:rsidRPr="00B60022">
                          <w:rPr>
                            <w:rStyle w:val="Hyperlink"/>
                            <w:rFonts w:ascii="Century Gothic" w:eastAsia="+mn-ea" w:hAnsi="Century Gothic" w:cs="+mn-cs"/>
                            <w:kern w:val="24"/>
                            <w:sz w:val="28"/>
                            <w:szCs w:val="28"/>
                          </w:rPr>
                          <w:t>http://vetoviolence.cdc.gov/datingmatters/#</w:t>
                        </w:r>
                      </w:hyperlink>
                      <w:r w:rsidRPr="00B60022">
                        <w:rPr>
                          <w:rFonts w:ascii="Century Gothic" w:eastAsia="+mn-ea" w:hAnsi="Century Gothic" w:cs="+mn-cs"/>
                          <w:color w:val="7030A0"/>
                          <w:kern w:val="24"/>
                          <w:sz w:val="28"/>
                          <w:szCs w:val="28"/>
                        </w:rPr>
                        <w:t xml:space="preserve"> </w:t>
                      </w:r>
                      <w:r w:rsidRPr="00B60022"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- is a website that offers a 1 hour and 20 minute training that </w:t>
                      </w:r>
                      <w:r w:rsidR="00B60022" w:rsidRPr="00B60022"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  <w:t>will allow you to i</w:t>
                      </w:r>
                      <w:r w:rsidRPr="00B60022"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  <w:t>dentify e</w:t>
                      </w:r>
                      <w:r w:rsidR="00B60022" w:rsidRPr="00B60022"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xamples of teen dating violence and understand the </w:t>
                      </w:r>
                      <w:r w:rsidRPr="00B60022"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  <w:t>conse</w:t>
                      </w:r>
                      <w:r w:rsidR="00B60022" w:rsidRPr="00B60022"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  <w:t>quences of teen dating violence.  The training will teach you the</w:t>
                      </w:r>
                      <w:r w:rsidRPr="00B60022"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risk factors, protective factors, warning signs, and challenges for seeking help</w:t>
                      </w:r>
                      <w:r w:rsidR="00B60022" w:rsidRPr="00B60022">
                        <w:rPr>
                          <w:rFonts w:ascii="Century Gothic" w:eastAsia="+mn-ea" w:hAnsi="Century Gothic" w:cs="+mn-cs"/>
                          <w:color w:val="000000" w:themeColor="text1"/>
                          <w:kern w:val="24"/>
                          <w:sz w:val="28"/>
                          <w:szCs w:val="28"/>
                        </w:rPr>
                        <w:t xml:space="preserve"> for teen dating violence.  We think this could be a great tool to have for individuals who would like to know more about relationship abuse and how to detect and cope with it.  </w:t>
                      </w:r>
                    </w:p>
                    <w:p w:rsidR="00EE7980" w:rsidRDefault="00EE7980">
                      <w:pPr>
                        <w:rPr>
                          <w:rFonts w:ascii="Century Gothic" w:eastAsia="+mn-ea" w:hAnsi="Century Gothic" w:cs="+mn-cs"/>
                          <w:color w:val="000000"/>
                          <w:kern w:val="24"/>
                          <w:szCs w:val="19"/>
                        </w:rPr>
                      </w:pPr>
                    </w:p>
                    <w:p w:rsidR="00EE7980" w:rsidRDefault="00EE7980">
                      <w:pPr>
                        <w:rPr>
                          <w:rFonts w:ascii="Century Gothic" w:eastAsia="+mn-ea" w:hAnsi="Century Gothic" w:cs="+mn-cs"/>
                          <w:color w:val="000000"/>
                          <w:kern w:val="24"/>
                          <w:szCs w:val="19"/>
                        </w:rPr>
                      </w:pPr>
                    </w:p>
                    <w:p w:rsidR="00EE7980" w:rsidRDefault="00EE7980">
                      <w:pPr>
                        <w:rPr>
                          <w:rFonts w:ascii="Century Gothic" w:eastAsia="+mn-ea" w:hAnsi="Century Gothic" w:cs="+mn-cs"/>
                          <w:color w:val="000000"/>
                          <w:kern w:val="24"/>
                          <w:szCs w:val="19"/>
                        </w:rPr>
                      </w:pPr>
                    </w:p>
                    <w:tbl>
                      <w:tblPr>
                        <w:tblW w:w="1500" w:type="pct"/>
                        <w:jc w:val="center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3314"/>
                      </w:tblGrid>
                      <w:tr w:rsidR="00EE7980">
                        <w:trPr>
                          <w:jc w:val="center"/>
                        </w:trPr>
                        <w:tc>
                          <w:tcPr>
                            <w:tcW w:w="1500" w:type="pct"/>
                            <w:noWrap/>
                          </w:tcPr>
                          <w:p w:rsidR="00EE7980" w:rsidRDefault="00EE7980">
                            <w:pPr>
                              <w:spacing w:line="240" w:lineRule="auto"/>
                              <w:rPr>
                                <w:rFonts w:ascii="Century Gothic" w:eastAsia="+mn-ea" w:hAnsi="Century Gothic" w:cs="+mn-cs"/>
                                <w:color w:val="000000"/>
                                <w:kern w:val="24"/>
                                <w:szCs w:val="19"/>
                              </w:rPr>
                            </w:pPr>
                          </w:p>
                          <w:p w:rsidR="00EE7980" w:rsidRDefault="00EE7980">
                            <w:pPr>
                              <w:spacing w:line="240" w:lineRule="auto"/>
                              <w:rPr>
                                <w:rFonts w:ascii="Century Gothic" w:eastAsia="+mn-ea" w:hAnsi="Century Gothic" w:cs="+mn-cs"/>
                                <w:color w:val="000000"/>
                                <w:kern w:val="24"/>
                                <w:szCs w:val="19"/>
                              </w:rPr>
                            </w:pPr>
                          </w:p>
                          <w:p w:rsidR="00EE7980" w:rsidRDefault="00EE7980">
                            <w:pPr>
                              <w:spacing w:line="240" w:lineRule="auto"/>
                              <w:rPr>
                                <w:rFonts w:ascii="Times New Roman" w:eastAsia="Times New Roman" w:hAnsi="Times New Roman" w:cs="Times New Roman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:rsidR="00EE7980" w:rsidRDefault="00EE7980">
                      <w:pPr>
                        <w:rPr>
                          <w:rFonts w:ascii="Times New Roman" w:eastAsia="Times New Roman" w:hAnsi="Times New Roman" w:cs="Times New Roman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ight" anchorx="margin" anchory="margin"/>
              </v:rect>
            </w:pict>
          </mc:Fallback>
        </mc:AlternateContent>
      </w:r>
    </w:p>
    <w:sectPr w:rsidR="00EE7980" w:rsidRPr="00B60022">
      <w:headerReference w:type="default" r:id="rId21"/>
      <w:type w:val="continuous"/>
      <w:pgSz w:w="12240" w:h="15840"/>
      <w:pgMar w:top="1080" w:right="1080" w:bottom="108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33EF2" w:rsidRDefault="00B33EF2">
      <w:r>
        <w:separator/>
      </w:r>
    </w:p>
  </w:endnote>
  <w:endnote w:type="continuationSeparator" w:id="0">
    <w:p w:rsidR="00B33EF2" w:rsidRDefault="00B33E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Malgun Gothic">
    <w:panose1 w:val="020B0503020000020004"/>
    <w:charset w:val="81"/>
    <w:family w:val="swiss"/>
    <w:pitch w:val="variable"/>
    <w:sig w:usb0="900002AF" w:usb1="09D77CFB" w:usb2="00000012" w:usb3="00000000" w:csb0="0008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+mn-cs">
    <w:altName w:val="Times New Roman"/>
    <w:panose1 w:val="00000000000000000000"/>
    <w:charset w:val="00"/>
    <w:family w:val="roman"/>
    <w:notTrueType/>
    <w:pitch w:val="default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980" w:rsidRDefault="00661C9B">
    <w:pPr>
      <w:pStyle w:val="Footer"/>
    </w:pPr>
    <w:r>
      <w:rPr>
        <w:noProof/>
        <w:color w:val="629DD1" w:themeColor="accent1"/>
        <w:lang w:eastAsia="en-US"/>
      </w:rPr>
      <mc:AlternateContent>
        <mc:Choice Requires="wps">
          <w:drawing>
            <wp:anchor distT="0" distB="0" distL="114300" distR="114300" simplePos="0" relativeHeight="251675648" behindDoc="1" locked="0" layoutInCell="1" allowOverlap="1" wp14:anchorId="74FF08BD" wp14:editId="76FF4161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77125" cy="9696450"/>
              <wp:effectExtent l="0" t="0" r="0" b="0"/>
              <wp:wrapNone/>
              <wp:docPr id="47" name="Bkgd: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477125" cy="9696450"/>
                      </a:xfrm>
                      <a:prstGeom prst="roundRect">
                        <a:avLst>
                          <a:gd name="adj" fmla="val 1735"/>
                        </a:avLst>
                      </a:prstGeom>
                      <a:ln w="12700" cmpd="sng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003">
                        <a:schemeClr val="l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EE7980" w:rsidRDefault="00EE798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lIns="91405" tIns="45703" rIns="91405" bIns="45703" rtlCol="0" anchor="ctr"/>
                  </wps:wsp>
                </a:graphicData>
              </a:graphic>
              <wp14:sizeRelH relativeFrom="page">
                <wp14:pctWidth>96200</wp14:pctWidth>
              </wp14:sizeRelH>
              <wp14:sizeRelV relativeFrom="page">
                <wp14:pctHeight>96400</wp14:pctHeight>
              </wp14:sizeRelV>
            </wp:anchor>
          </w:drawing>
        </mc:Choice>
        <mc:Fallback>
          <w:pict>
            <v:roundrect id="Bkgd: 1" o:spid="_x0000_s1032" style="position:absolute;left:0;text-align:left;margin-left:0;margin-top:0;width:588.75pt;height:763.5pt;z-index:-251640832;visibility:visible;mso-wrap-style:square;mso-width-percent:962;mso-height-percent:964;mso-wrap-distance-left:9pt;mso-wrap-distance-top:0;mso-wrap-distance-right:9pt;mso-wrap-distance-bottom:0;mso-position-horizontal:center;mso-position-horizontal-relative:page;mso-position-vertical:center;mso-position-vertical-relative:page;mso-width-percent:962;mso-height-percent:964;mso-width-relative:page;mso-height-relative:page;v-text-anchor:middle" arcsize="1138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" stroked="f" strokeweight="1pt">
              <v:fill r:id="rId1" o:title="" recolor="t" rotate="t" type="frame"/>
              <v:imagedata recolortarget="#232323 [449]"/>
              <v:textbox inset="2.53903mm,1.2695mm,2.53903mm,1.2695mm">
                <w:txbxContent>
                  <w:p w:rsidR="00EE7980" w:rsidRDefault="00EE7980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page" anchory="page"/>
            </v:roundrect>
          </w:pict>
        </mc:Fallback>
      </mc:AlternateContent>
    </w:r>
    <w:r>
      <w:rPr>
        <w:noProof/>
        <w:color w:val="629DD1" w:themeColor="accent1"/>
        <w:lang w:eastAsia="en-US"/>
      </w:rPr>
      <mc:AlternateContent>
        <mc:Choice Requires="wps">
          <w:drawing>
            <wp:anchor distT="0" distB="0" distL="114300" distR="114300" simplePos="0" relativeHeight="251676672" behindDoc="1" locked="0" layoutInCell="1" allowOverlap="1" wp14:anchorId="397C16DB" wp14:editId="6885A9B2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944995" cy="9034145"/>
              <wp:effectExtent l="0" t="0" r="0" b="0"/>
              <wp:wrapNone/>
              <wp:docPr id="50" name="Bkgd: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944995" cy="9034145"/>
                      </a:xfrm>
                      <a:prstGeom prst="rect">
                        <a:avLst/>
                      </a:prstGeom>
                      <a:solidFill>
                        <a:srgbClr val="FFFFFF">
                          <a:alpha val="83000"/>
                        </a:srgbClr>
                      </a:solidFill>
                      <a:ln>
                        <a:noFill/>
                      </a:ln>
                      <a:effectLst>
                        <a:softEdge rad="12700"/>
                      </a:effectLst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EE7980" w:rsidRDefault="00EE798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lIns="91405" tIns="45703" rIns="91405" bIns="45703" rtlCol="0" anchor="ctr"/>
                  </wps:wsp>
                </a:graphicData>
              </a:graphic>
              <wp14:sizeRelH relativeFrom="margin">
                <wp14:pctWidth>108500</wp14:pctWidth>
              </wp14:sizeRelH>
              <wp14:sizeRelV relativeFrom="margin">
                <wp14:pctHeight>104000</wp14:pctHeight>
              </wp14:sizeRelV>
            </wp:anchor>
          </w:drawing>
        </mc:Choice>
        <mc:Fallback>
          <w:pict>
            <v:rect id="Bkgd: 2" o:spid="_x0000_s1033" style="position:absolute;left:0;text-align:left;margin-left:0;margin-top:0;width:546.85pt;height:711.35pt;z-index:-251639808;visibility:visible;mso-wrap-style:square;mso-width-percent:1085;mso-height-percent:1040;mso-wrap-distance-left:9pt;mso-wrap-distance-top:0;mso-wrap-distance-right:9pt;mso-wrap-distance-bottom:0;mso-position-horizontal:center;mso-position-horizontal-relative:margin;mso-position-vertical:center;mso-position-vertical-relative:margin;mso-width-percent:1085;mso-height-percent:104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" stroked="f" strokeweight="1.5pt">
              <v:fill opacity="54484f"/>
              <v:textbox inset="2.53903mm,1.2695mm,2.53903mm,1.2695mm">
                <w:txbxContent>
                  <w:p w:rsidR="00EE7980" w:rsidRDefault="00EE7980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color w:val="629DD1" w:themeColor="accent1"/>
        <w:lang w:eastAsia="en-US"/>
      </w:rPr>
      <mc:AlternateContent>
        <mc:Choice Requires="wps">
          <w:drawing>
            <wp:anchor distT="0" distB="0" distL="114300" distR="114300" simplePos="0" relativeHeight="251677696" behindDoc="1" locked="0" layoutInCell="1" allowOverlap="1" wp14:anchorId="6ACBFF35" wp14:editId="2F0A8386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6675755" cy="8686800"/>
              <wp:effectExtent l="0" t="0" r="0" b="0"/>
              <wp:wrapNone/>
              <wp:docPr id="53" name="Bkgd: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675755" cy="868680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6350" cmpd="dbl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EE7980" w:rsidRDefault="00EE7980">
                          <w:pPr>
                            <w:rPr>
                              <w:rFonts w:eastAsia="Times New Roman"/>
                            </w:rPr>
                          </w:pPr>
                        </w:p>
                      </w:txbxContent>
                    </wps:txbx>
                    <wps:bodyPr lIns="91405" tIns="45703" rIns="91405" bIns="45703" rtlCol="0" anchor="ctr"/>
                  </wps:wsp>
                </a:graphicData>
              </a:graphic>
              <wp14:sizeRelH relativeFrom="margin">
                <wp14:pctWidth>104300</wp14:pctWidth>
              </wp14:sizeRelH>
              <wp14:sizeRelV relativeFrom="margin">
                <wp14:pctHeight>100000</wp14:pctHeight>
              </wp14:sizeRelV>
            </wp:anchor>
          </w:drawing>
        </mc:Choice>
        <mc:Fallback>
          <w:pict>
            <v:rect id="Bkgd: 3" o:spid="_x0000_s1034" style="position:absolute;left:0;text-align:left;margin-left:0;margin-top:0;width:525.65pt;height:684pt;z-index:-251638784;visibility:visible;mso-wrap-style:square;mso-width-percent:1043;mso-height-percent:1000;mso-wrap-distance-left:9pt;mso-wrap-distance-top:0;mso-wrap-distance-right:9pt;mso-wrap-distance-bottom:0;mso-position-horizontal:center;mso-position-horizontal-relative:margin;mso-position-vertical:center;mso-position-vertical-relative:margin;mso-width-percent:1043;mso-height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" stroked="f" strokeweight=".5pt">
              <v:stroke linestyle="thinThin"/>
              <v:textbox inset="2.53903mm,1.2695mm,2.53903mm,1.2695mm">
                <w:txbxContent>
                  <w:p w:rsidR="00EE7980" w:rsidRDefault="00EE7980">
                    <w:pPr>
                      <w:rPr>
                        <w:rFonts w:eastAsia="Times New Roman"/>
                      </w:rPr>
                    </w:pPr>
                  </w:p>
                </w:txbxContent>
              </v:textbox>
              <w10:wrap anchorx="margin" anchory="margin"/>
            </v:rect>
          </w:pict>
        </mc:Fallback>
      </mc:AlternateContent>
    </w:r>
    <w:r>
      <w:rPr>
        <w:noProof/>
        <w:color w:val="629DD1" w:themeColor="accent1"/>
        <w:lang w:eastAsia="en-US"/>
      </w:rPr>
      <mc:AlternateContent>
        <mc:Choice Requires="wps">
          <w:drawing>
            <wp:anchor distT="0" distB="0" distL="114300" distR="114300" simplePos="0" relativeHeight="251678720" behindDoc="0" locked="0" layoutInCell="1" allowOverlap="1" wp14:anchorId="41647B7B" wp14:editId="46E1E251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margin">
                    <wp14:pctPosVOffset>100000</wp14:pctPosVOffset>
                  </wp:positionV>
                </mc:Choice>
                <mc:Fallback>
                  <wp:positionV relativeFrom="page">
                    <wp:posOffset>9372600</wp:posOffset>
                  </wp:positionV>
                </mc:Fallback>
              </mc:AlternateContent>
              <wp:extent cx="6598920" cy="246380"/>
              <wp:effectExtent l="0" t="0" r="0" b="0"/>
              <wp:wrapSquare wrapText="bothSides"/>
              <wp:docPr id="56" name="Date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598920" cy="2463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:rsidR="00EE7980" w:rsidRDefault="00FD19C9">
                          <w:pPr>
                            <w:spacing w:line="240" w:lineRule="auto"/>
                            <w:jc w:val="center"/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</w:pPr>
                          <w:sdt>
                            <w:sdtPr>
                              <w:rPr>
                                <w:b/>
                                <w:bCs/>
                                <w:color w:val="A6A6A6" w:themeColor="background1" w:themeShade="A6"/>
                                <w:sz w:val="18"/>
                                <w:szCs w:val="18"/>
                              </w:rPr>
                              <w:alias w:val="Date"/>
                              <w:tag w:val="Date"/>
                              <w:id w:val="-641888351"/>
                              <w:dataBinding w:prefixMappings="xmlns:ns0='http://schemas.microsoft.com/office/2006/coverPageProps'" w:xpath="/ns0:CoverPageProperties[1]/ns0:PublishDate[1]" w:storeItemID="{55AF091B-3C7A-41E3-B477-F2FDAA23CFDA}"/>
                              <w:date w:fullDate="2013-03-12T00:00:00Z">
                                <w:dateFormat w:val="MMMM d, yyyy"/>
                                <w:lid w:val="en-US"/>
                                <w:storeMappedDataAs w:val="dateTime"/>
                                <w:calendar w:val="gregorian"/>
                              </w:date>
                            </w:sdtPr>
                            <w:sdtEndPr/>
                            <w:sdtContent>
                              <w:r w:rsidR="002F686D">
                                <w:rPr>
                                  <w:b/>
                                  <w:bCs/>
                                  <w:color w:val="A6A6A6" w:themeColor="background1" w:themeShade="A6"/>
                                  <w:sz w:val="18"/>
                                  <w:szCs w:val="18"/>
                                </w:rPr>
                                <w:t>March 12, 2013</w:t>
                              </w:r>
                            </w:sdtContent>
                          </w:sdt>
                          <w:r w:rsidR="00661C9B">
                            <w:rPr>
                              <w:color w:val="A6A6A6" w:themeColor="background1" w:themeShade="A6"/>
                              <w:sz w:val="18"/>
                              <w:szCs w:val="18"/>
                            </w:rPr>
                            <w:t xml:space="preserve">  </w:t>
                          </w:r>
                          <w:sdt>
                            <w:sdtPr>
                              <w:rPr>
                                <w:color w:val="A6A6A6" w:themeColor="background1" w:themeShade="A6"/>
                                <w:sz w:val="18"/>
                                <w:szCs w:val="18"/>
                              </w:rPr>
                              <w:alias w:val="Volume"/>
                              <w:tag w:val="Volume"/>
                              <w:id w:val="2000071161"/>
                              <w:dataBinding w:xpath="/Newsletter/Volume" w:storeItemID="{0392F253-333C-4A53-9243-D24BE37970BC}"/>
                              <w:text/>
                            </w:sdtPr>
                            <w:sdtEndPr/>
                            <w:sdtContent>
                              <w:r w:rsidR="002F686D">
                                <w:rPr>
                                  <w:color w:val="A6A6A6" w:themeColor="background1" w:themeShade="A6"/>
                                  <w:sz w:val="18"/>
                                  <w:szCs w:val="18"/>
                                </w:rPr>
                                <w:t>Week 5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103100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Date" o:spid="_x0000_s1035" style="position:absolute;left:0;text-align:left;margin-left:0;margin-top:0;width:519.6pt;height:19.4pt;z-index:251678720;visibility:visible;mso-wrap-style:square;mso-width-percent:1031;mso-height-percent:0;mso-top-percent:1000;mso-wrap-distance-left:9pt;mso-wrap-distance-top:0;mso-wrap-distance-right:9pt;mso-wrap-distance-bottom:0;mso-position-horizontal:center;mso-position-horizontal-relative:margin;mso-position-vertical-relative:margin;mso-width-percent:1031;mso-height-percent:0;mso-top-percent:100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" filled="f" stroked="f" strokeweight="1.5pt">
              <v:textbox inset="0,0,0,0">
                <w:txbxContent>
                  <w:p w:rsidR="00EE7980" w:rsidRDefault="00FD19C9">
                    <w:pPr>
                      <w:spacing w:line="240" w:lineRule="auto"/>
                      <w:jc w:val="center"/>
                      <w:rPr>
                        <w:color w:val="A6A6A6" w:themeColor="background1" w:themeShade="A6"/>
                        <w:sz w:val="18"/>
                        <w:szCs w:val="18"/>
                      </w:rPr>
                    </w:pPr>
                    <w:sdt>
                      <w:sdtPr>
                        <w:rPr>
                          <w:b/>
                          <w:bCs/>
                          <w:color w:val="A6A6A6" w:themeColor="background1" w:themeShade="A6"/>
                          <w:sz w:val="18"/>
                          <w:szCs w:val="18"/>
                        </w:rPr>
                        <w:alias w:val="Date"/>
                        <w:tag w:val="Date"/>
                        <w:id w:val="-641888351"/>
                        <w:dataBinding w:prefixMappings="xmlns:ns0='http://schemas.microsoft.com/office/2006/coverPageProps'" w:xpath="/ns0:CoverPageProperties[1]/ns0:PublishDate[1]" w:storeItemID="{55AF091B-3C7A-41E3-B477-F2FDAA23CFDA}"/>
                        <w:date w:fullDate="2013-03-12T00:00:00Z">
                          <w:dateFormat w:val="MMMM d, yyyy"/>
                          <w:lid w:val="en-US"/>
                          <w:storeMappedDataAs w:val="dateTime"/>
                          <w:calendar w:val="gregorian"/>
                        </w:date>
                      </w:sdtPr>
                      <w:sdtEndPr/>
                      <w:sdtContent>
                        <w:r w:rsidR="002F686D">
                          <w:rPr>
                            <w:b/>
                            <w:bCs/>
                            <w:color w:val="A6A6A6" w:themeColor="background1" w:themeShade="A6"/>
                            <w:sz w:val="18"/>
                            <w:szCs w:val="18"/>
                          </w:rPr>
                          <w:t>March 12, 2013</w:t>
                        </w:r>
                      </w:sdtContent>
                    </w:sdt>
                    <w:r w:rsidR="00661C9B">
                      <w:rPr>
                        <w:color w:val="A6A6A6" w:themeColor="background1" w:themeShade="A6"/>
                        <w:sz w:val="18"/>
                        <w:szCs w:val="18"/>
                      </w:rPr>
                      <w:t xml:space="preserve">  </w:t>
                    </w:r>
                    <w:sdt>
                      <w:sdtPr>
                        <w:rPr>
                          <w:color w:val="A6A6A6" w:themeColor="background1" w:themeShade="A6"/>
                          <w:sz w:val="18"/>
                          <w:szCs w:val="18"/>
                        </w:rPr>
                        <w:alias w:val="Volume"/>
                        <w:tag w:val="Volume"/>
                        <w:id w:val="2000071161"/>
                        <w:dataBinding w:xpath="/Newsletter/Volume" w:storeItemID="{0392F253-333C-4A53-9243-D24BE37970BC}"/>
                        <w:text/>
                      </w:sdtPr>
                      <w:sdtEndPr/>
                      <w:sdtContent>
                        <w:r w:rsidR="002F686D">
                          <w:rPr>
                            <w:color w:val="A6A6A6" w:themeColor="background1" w:themeShade="A6"/>
                            <w:sz w:val="18"/>
                            <w:szCs w:val="18"/>
                          </w:rPr>
                          <w:t>Week 5</w:t>
                        </w:r>
                      </w:sdtContent>
                    </w:sdt>
                  </w:p>
                </w:txbxContent>
              </v:textbox>
              <w10:wrap type="square" anchorx="margin" anchory="margin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33EF2" w:rsidRDefault="00B33EF2">
      <w:r>
        <w:separator/>
      </w:r>
    </w:p>
  </w:footnote>
  <w:footnote w:type="continuationSeparator" w:id="0">
    <w:p w:rsidR="00B33EF2" w:rsidRDefault="00B33EF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E7980" w:rsidRDefault="00661C9B">
    <w:pPr>
      <w:pStyle w:val="Header"/>
    </w:pP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69568E98" wp14:editId="38A940B9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topMargin">
                    <wp14:pctPosVOffset>75000</wp14:pctPosVOffset>
                  </wp:positionV>
                </mc:Choice>
                <mc:Fallback>
                  <wp:positionV relativeFrom="page">
                    <wp:posOffset>514350</wp:posOffset>
                  </wp:positionV>
                </mc:Fallback>
              </mc:AlternateContent>
              <wp:extent cx="6784975" cy="73025"/>
              <wp:effectExtent l="0" t="0" r="0" b="0"/>
              <wp:wrapNone/>
              <wp:docPr id="19" name="Rectangle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84975" cy="73025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 w="635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lIns="91405" tIns="45703" rIns="91405" bIns="45703" rtlCol="0" anchor="ctr"/>
                  </wps:wsp>
                </a:graphicData>
              </a:graphic>
              <wp14:sizeRelH relativeFrom="margin">
                <wp14:pctWidth>106000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ctangle 19" o:spid="_x0000_s1026" style="position:absolute;margin-left:0;margin-top:0;width:534.25pt;height:5.75pt;z-index:251664384;visibility:visible;mso-wrap-style:square;mso-width-percent:1060;mso-height-percent:0;mso-top-percent:750;mso-wrap-distance-left:9pt;mso-wrap-distance-top:0;mso-wrap-distance-right:9pt;mso-wrap-distance-bottom:0;mso-position-horizontal:center;mso-position-horizontal-relative:margin;mso-position-vertical-relative:top-margin-area;mso-width-percent:1060;mso-height-percent:0;mso-top-percent:75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" fillcolor="#629dd1 [3204]" stroked="f" strokeweight=".5pt">
              <v:textbox inset="2.53903mm,1.2695mm,2.53903mm,1.2695mm"/>
              <w10:wrap anchorx="margin" anchory="margin"/>
            </v:rect>
          </w:pict>
        </mc:Fallback>
      </mc:AlternateContent>
    </w:r>
    <w:r>
      <w:rPr>
        <w:noProof/>
        <w:lang w:eastAsia="en-US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5024DB70" wp14:editId="3103368C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topMargin">
                    <wp14:pctPosVOffset>45000</wp14:pctPosVOffset>
                  </wp:positionV>
                </mc:Choice>
                <mc:Fallback>
                  <wp:positionV relativeFrom="page">
                    <wp:posOffset>308610</wp:posOffset>
                  </wp:positionV>
                </mc:Fallback>
              </mc:AlternateContent>
              <wp:extent cx="6529070" cy="337820"/>
              <wp:effectExtent l="0" t="0" r="0" b="0"/>
              <wp:wrapNone/>
              <wp:docPr id="20" name="Subtitl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6529070" cy="337820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sdt>
                          <w:sdtPr>
                            <w:id w:val="882900568"/>
                            <w:dataBinding w:prefixMappings="xmlns:ns0='http://schemas.openxmlformats.org/officeDocument/2006/extended-properties' " w:xpath="/ns0:Properties[1]/ns0:Company[1]" w:storeItemID="{6668398D-A668-4E3E-A5EB-62B293D839F1}"/>
                            <w:text/>
                          </w:sdtPr>
                          <w:sdtEndPr/>
                          <w:sdtContent>
                            <w:p w:rsidR="00EE7980" w:rsidRDefault="00665A2A">
                              <w:pPr>
                                <w:jc w:val="center"/>
                              </w:pPr>
                              <w:r>
                                <w:t>Community Choices</w:t>
                              </w:r>
                            </w:p>
                          </w:sdtContent>
                        </w:sdt>
                        <w:p w:rsidR="00EE7980" w:rsidRDefault="00EE7980"/>
                      </w:txbxContent>
                    </wps:txbx>
                    <wps:bodyPr vert="horz" lIns="91405" tIns="45703" rIns="91405" bIns="45703" rtlCol="0">
                      <a:normAutofit/>
                    </wps:bodyPr>
                  </wps:wsp>
                </a:graphicData>
              </a:graphic>
              <wp14:sizeRelH relativeFrom="margin">
                <wp14:pctWidth>102000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Subtitle 2" o:spid="_x0000_s1036" type="#_x0000_t202" style="position:absolute;left:0;text-align:left;margin-left:0;margin-top:0;width:514.1pt;height:26.6pt;z-index:251665408;visibility:visible;mso-wrap-style:square;mso-width-percent:1020;mso-height-percent:0;mso-top-percent:450;mso-wrap-distance-left:9pt;mso-wrap-distance-top:0;mso-wrap-distance-right:9pt;mso-wrap-distance-bottom:0;mso-position-horizontal:center;mso-position-horizontal-relative:margin;mso-position-vertical-relative:top-margin-area;mso-width-percent:1020;mso-height-percent:0;mso-top-percent:45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" filled="f" stroked="f">
              <v:path arrowok="t"/>
              <v:textbox inset="2.53903mm,1.2695mm,2.53903mm,1.2695mm">
                <w:txbxContent>
                  <w:sdt>
                    <w:sdtPr>
                      <w:id w:val="882900568"/>
                      <w:dataBinding w:prefixMappings="xmlns:ns0='http://schemas.openxmlformats.org/officeDocument/2006/extended-properties' " w:xpath="/ns0:Properties[1]/ns0:Company[1]" w:storeItemID="{6668398D-A668-4E3E-A5EB-62B293D839F1}"/>
                      <w:text/>
                    </w:sdtPr>
                    <w:sdtEndPr/>
                    <w:sdtContent>
                      <w:p w:rsidR="00EE7980" w:rsidRDefault="00665A2A">
                        <w:pPr>
                          <w:jc w:val="center"/>
                        </w:pPr>
                        <w:r>
                          <w:t>Community Choices</w:t>
                        </w:r>
                      </w:p>
                    </w:sdtContent>
                  </w:sdt>
                  <w:p w:rsidR="00EE7980" w:rsidRDefault="00EE7980"/>
                </w:txbxContent>
              </v:textbox>
              <w10:wrap anchorx="margin" anchory="margin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C06411B"/>
    <w:multiLevelType w:val="hybridMultilevel"/>
    <w:tmpl w:val="D222FE12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1">
    <w:nsid w:val="7B6E0D25"/>
    <w:multiLevelType w:val="hybridMultilevel"/>
    <w:tmpl w:val="F4DC3C98"/>
    <w:lvl w:ilvl="0" w:tplc="04090001">
      <w:start w:val="1"/>
      <w:numFmt w:val="bullet"/>
      <w:lvlText w:val=""/>
      <w:lvlJc w:val="left"/>
      <w:pPr>
        <w:ind w:left="63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33EF2"/>
    <w:rsid w:val="002D7D26"/>
    <w:rsid w:val="002F686D"/>
    <w:rsid w:val="0031187E"/>
    <w:rsid w:val="00425EC0"/>
    <w:rsid w:val="0044360B"/>
    <w:rsid w:val="004B0EDA"/>
    <w:rsid w:val="005D2858"/>
    <w:rsid w:val="00615F33"/>
    <w:rsid w:val="00661C9B"/>
    <w:rsid w:val="00665A2A"/>
    <w:rsid w:val="006C7267"/>
    <w:rsid w:val="00737559"/>
    <w:rsid w:val="0093301C"/>
    <w:rsid w:val="00A5044C"/>
    <w:rsid w:val="00A70328"/>
    <w:rsid w:val="00B12377"/>
    <w:rsid w:val="00B33EF2"/>
    <w:rsid w:val="00B60022"/>
    <w:rsid w:val="00EE7980"/>
    <w:rsid w:val="00FB6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324" w:lineRule="auto"/>
      <w:ind w:firstLine="288"/>
    </w:pPr>
    <w:rPr>
      <w:sz w:val="19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line="240" w:lineRule="auto"/>
      <w:ind w:firstLine="0"/>
      <w:outlineLvl w:val="0"/>
    </w:pPr>
    <w:rPr>
      <w:rFonts w:asciiTheme="majorHAnsi" w:eastAsiaTheme="majorEastAsia" w:hAnsiTheme="majorHAnsi" w:cstheme="majorBidi"/>
      <w:bCs/>
      <w:caps/>
      <w:color w:val="629DD1" w:themeColor="accent1"/>
      <w:sz w:val="32"/>
      <w:szCs w:val="32"/>
      <w14:numForm w14:val="oldSty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20" w:line="240" w:lineRule="auto"/>
      <w:outlineLvl w:val="1"/>
    </w:pPr>
    <w:rPr>
      <w:rFonts w:asciiTheme="majorHAnsi" w:eastAsiaTheme="majorEastAsia" w:hAnsiTheme="majorHAnsi" w:cstheme="majorBidi"/>
      <w:bCs/>
      <w:color w:val="242852" w:themeColor="text2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" w:line="240" w:lineRule="auto"/>
      <w:outlineLvl w:val="2"/>
    </w:pPr>
    <w:rPr>
      <w:rFonts w:eastAsiaTheme="majorEastAsia" w:cstheme="majorBidi"/>
      <w:b/>
      <w:bCs/>
      <w:color w:val="3476B1" w:themeColor="accent1" w:themeShade="BF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629DD1" w:themeColor="accent1"/>
      <w:sz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34F77" w:themeColor="accent1" w:themeShade="80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34F77" w:themeColor="accent1" w:themeShade="80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Cs/>
      <w:caps/>
      <w:color w:val="629DD1" w:themeColor="accent1"/>
      <w:sz w:val="32"/>
      <w:szCs w:val="32"/>
      <w14:numForm w14:val="oldStyle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  <w:ind w:firstLine="288"/>
    </w:pPr>
    <w:rPr>
      <w:rFonts w:eastAsiaTheme="majorEastAsia" w:cstheme="majorBidi"/>
      <w:iCs/>
      <w:caps/>
      <w:color w:val="242852" w:themeColor="text2"/>
      <w:sz w:val="32"/>
      <w:szCs w:val="24"/>
      <w:lang w:bidi="hi-IN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iCs/>
      <w:caps/>
      <w:color w:val="242852" w:themeColor="text2"/>
      <w:sz w:val="32"/>
      <w:szCs w:val="24"/>
      <w:lang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  <w:lang w:eastAsia="ja-JP"/>
    </w:rPr>
  </w:style>
  <w:style w:type="paragraph" w:customStyle="1" w:styleId="PersonalName">
    <w:name w:val="Personal Name"/>
    <w:basedOn w:val="Title"/>
    <w:qFormat/>
    <w:rPr>
      <w:b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line="240" w:lineRule="auto"/>
      <w:ind w:firstLine="0"/>
      <w:contextualSpacing/>
    </w:pPr>
    <w:rPr>
      <w:rFonts w:asciiTheme="majorHAnsi" w:eastAsiaTheme="majorEastAsia" w:hAnsiTheme="majorHAnsi" w:cstheme="majorBidi"/>
      <w:caps/>
      <w:color w:val="1B1D3D" w:themeColor="text2" w:themeShade="BF"/>
      <w:kern w:val="28"/>
      <w:sz w:val="80"/>
      <w:szCs w:val="52"/>
      <w14:ligatures w14:val="standard"/>
      <w14:numForm w14:val="oldStyle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aps/>
      <w:color w:val="1B1D3D" w:themeColor="text2" w:themeShade="BF"/>
      <w:kern w:val="28"/>
      <w:sz w:val="80"/>
      <w:szCs w:val="52"/>
      <w14:ligatures w14:val="standard"/>
      <w14:numForm w14:val="oldStyle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Cs/>
      <w:color w:val="242852" w:themeColor="text2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b/>
      <w:bCs/>
      <w:color w:val="3476B1" w:themeColor="accent1" w:themeShade="BF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629DD1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34F77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34F77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rFonts w:eastAsiaTheme="minorEastAsia"/>
      <w:b/>
      <w:bCs/>
      <w:smallCaps/>
      <w:color w:val="242852" w:themeColor="text2"/>
      <w:spacing w:val="6"/>
      <w:sz w:val="20"/>
      <w:szCs w:val="18"/>
      <w:lang w:bidi="hi-IN"/>
    </w:rPr>
  </w:style>
  <w:style w:type="character" w:styleId="Strong">
    <w:name w:val="Strong"/>
    <w:basedOn w:val="DefaultParagraphFont"/>
    <w:uiPriority w:val="22"/>
    <w:qFormat/>
    <w:rPr>
      <w:b/>
      <w:bCs/>
      <w14:numForm w14:val="oldStyle"/>
    </w:rPr>
  </w:style>
  <w:style w:type="character" w:styleId="Emphasis">
    <w:name w:val="Emphasis"/>
    <w:basedOn w:val="DefaultParagraphFont"/>
    <w:uiPriority w:val="20"/>
    <w:qFormat/>
    <w:rPr>
      <w:i/>
      <w:iCs/>
      <w:color w:val="242852" w:themeColor="text2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</w:style>
  <w:style w:type="paragraph" w:styleId="ListParagraph">
    <w:name w:val="List Paragraph"/>
    <w:basedOn w:val="Normal"/>
    <w:uiPriority w:val="34"/>
    <w:qFormat/>
    <w:pPr>
      <w:spacing w:line="240" w:lineRule="auto"/>
      <w:ind w:left="720" w:hanging="288"/>
      <w:contextualSpacing/>
    </w:pPr>
    <w:rPr>
      <w:color w:val="1B1D3D" w:themeColor="text2" w:themeShade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line="300" w:lineRule="auto"/>
      <w:ind w:left="720" w:right="720"/>
      <w:jc w:val="center"/>
    </w:pPr>
    <w:rPr>
      <w:rFonts w:asciiTheme="majorHAnsi" w:eastAsiaTheme="minorEastAsia" w:hAnsiTheme="majorHAnsi"/>
      <w:iCs/>
      <w:caps/>
      <w:color w:val="629DD1" w:themeColor="accent1"/>
      <w:sz w:val="24"/>
      <w:lang w:bidi="hi-IN"/>
      <w14:ligatures w14:val="standard"/>
      <w14:numForm w14:val="oldStyle"/>
    </w:rPr>
  </w:style>
  <w:style w:type="character" w:customStyle="1" w:styleId="QuoteChar">
    <w:name w:val="Quote Char"/>
    <w:basedOn w:val="DefaultParagraphFont"/>
    <w:link w:val="Quote"/>
    <w:uiPriority w:val="29"/>
    <w:rPr>
      <w:rFonts w:asciiTheme="majorHAnsi" w:eastAsiaTheme="minorEastAsia" w:hAnsiTheme="majorHAnsi"/>
      <w:iCs/>
      <w:caps/>
      <w:color w:val="629DD1" w:themeColor="accent1"/>
      <w:sz w:val="24"/>
      <w:lang w:bidi="hi-IN"/>
      <w14:ligatures w14:val="standard"/>
      <w14:numForm w14:val="oldStyle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36" w:space="8" w:color="000000" w:themeColor="text1"/>
        <w:left w:val="single" w:sz="36" w:space="8" w:color="000000" w:themeColor="text1"/>
        <w:bottom w:val="single" w:sz="36" w:space="8" w:color="000000" w:themeColor="text1"/>
        <w:right w:val="single" w:sz="36" w:space="8" w:color="000000" w:themeColor="text1"/>
      </w:pBdr>
      <w:shd w:val="clear" w:color="auto" w:fill="000000" w:themeFill="text1"/>
      <w:spacing w:before="200" w:after="280" w:line="300" w:lineRule="auto"/>
      <w:ind w:left="936" w:right="936"/>
      <w:jc w:val="center"/>
    </w:pPr>
    <w:rPr>
      <w:rFonts w:asciiTheme="majorHAnsi" w:eastAsiaTheme="minorEastAsia" w:hAnsiTheme="majorHAnsi"/>
      <w:bCs/>
      <w:iCs/>
      <w:caps/>
      <w:color w:val="FFFFFF" w:themeColor="background1"/>
      <w:sz w:val="22"/>
      <w:lang w:bidi="hi-IN"/>
      <w14:ligatures w14:val="standard"/>
      <w14:numForm w14:val="oldStyle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asciiTheme="majorHAnsi" w:eastAsiaTheme="minorEastAsia" w:hAnsiTheme="majorHAnsi"/>
      <w:bCs/>
      <w:iCs/>
      <w:caps/>
      <w:color w:val="FFFFFF" w:themeColor="background1"/>
      <w:shd w:val="clear" w:color="auto" w:fill="000000" w:themeFill="text1"/>
      <w:lang w:bidi="hi-IN"/>
      <w14:ligatures w14:val="standard"/>
      <w14:numForm w14:val="oldStyle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000000"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629DD1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297FD5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297FD5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caps w:val="0"/>
      <w:smallCaps/>
      <w:spacing w:val="10"/>
    </w:rPr>
  </w:style>
  <w:style w:type="paragraph" w:styleId="NormalWeb">
    <w:name w:val="Normal (Web)"/>
    <w:basedOn w:val="Normal"/>
    <w:uiPriority w:val="99"/>
    <w:unhideWhenUsed/>
    <w:rPr>
      <w:rFonts w:ascii="Times New Roman" w:hAnsi="Times New Roman" w:cs="Times New Roman"/>
      <w:sz w:val="24"/>
      <w:szCs w:val="24"/>
      <w:lang w:eastAsia="en-US"/>
    </w:rPr>
  </w:style>
  <w:style w:type="table" w:styleId="TableGrid">
    <w:name w:val="Table Grid"/>
    <w:basedOn w:val="TableNormal"/>
    <w:uiPriority w:val="1"/>
    <w:pPr>
      <w:spacing w:after="0" w:line="240" w:lineRule="auto"/>
    </w:pPr>
    <w:rPr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sz w:val="21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sz w:val="21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StorySubtitle">
    <w:name w:val="Story Subtitle"/>
    <w:basedOn w:val="Normal"/>
    <w:next w:val="Normal"/>
    <w:qFormat/>
    <w:pPr>
      <w:ind w:firstLine="0"/>
    </w:pPr>
    <w:rPr>
      <w:rFonts w:eastAsiaTheme="minorEastAsia"/>
      <w:color w:val="629DD1" w:themeColor="accent1"/>
      <w:kern w:val="24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65A2A"/>
    <w:rPr>
      <w:color w:val="9454C3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1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0" w:line="324" w:lineRule="auto"/>
      <w:ind w:firstLine="288"/>
    </w:pPr>
    <w:rPr>
      <w:sz w:val="19"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240" w:line="240" w:lineRule="auto"/>
      <w:ind w:firstLine="0"/>
      <w:outlineLvl w:val="0"/>
    </w:pPr>
    <w:rPr>
      <w:rFonts w:asciiTheme="majorHAnsi" w:eastAsiaTheme="majorEastAsia" w:hAnsiTheme="majorHAnsi" w:cstheme="majorBidi"/>
      <w:bCs/>
      <w:caps/>
      <w:color w:val="629DD1" w:themeColor="accent1"/>
      <w:sz w:val="32"/>
      <w:szCs w:val="32"/>
      <w14:numForm w14:val="oldStyle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120" w:line="240" w:lineRule="auto"/>
      <w:outlineLvl w:val="1"/>
    </w:pPr>
    <w:rPr>
      <w:rFonts w:asciiTheme="majorHAnsi" w:eastAsiaTheme="majorEastAsia" w:hAnsiTheme="majorHAnsi" w:cstheme="majorBidi"/>
      <w:bCs/>
      <w:color w:val="242852" w:themeColor="text2"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pPr>
      <w:keepNext/>
      <w:keepLines/>
      <w:spacing w:before="20" w:line="240" w:lineRule="auto"/>
      <w:outlineLvl w:val="2"/>
    </w:pPr>
    <w:rPr>
      <w:rFonts w:eastAsiaTheme="majorEastAsia" w:cstheme="majorBidi"/>
      <w:b/>
      <w:bCs/>
      <w:color w:val="3476B1" w:themeColor="accent1" w:themeShade="BF"/>
      <w:sz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629DD1" w:themeColor="accent1"/>
      <w:sz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34F77" w:themeColor="accent1" w:themeShade="80"/>
      <w:sz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00"/>
      <w:outlineLvl w:val="5"/>
    </w:pPr>
    <w:rPr>
      <w:rFonts w:asciiTheme="majorHAnsi" w:eastAsiaTheme="majorEastAsia" w:hAnsiTheme="majorHAnsi" w:cstheme="majorBidi"/>
      <w:i/>
      <w:iCs/>
      <w:color w:val="234F77" w:themeColor="accent1" w:themeShade="80"/>
      <w:sz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  <w:sz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Cs/>
      <w:caps/>
      <w:color w:val="629DD1" w:themeColor="accent1"/>
      <w:sz w:val="32"/>
      <w:szCs w:val="32"/>
      <w14:numForm w14:val="oldStyle"/>
    </w:rPr>
  </w:style>
  <w:style w:type="paragraph" w:styleId="Subtitle">
    <w:name w:val="Subtitle"/>
    <w:basedOn w:val="Normal"/>
    <w:next w:val="Normal"/>
    <w:link w:val="SubtitleChar"/>
    <w:uiPriority w:val="11"/>
    <w:qFormat/>
    <w:pPr>
      <w:numPr>
        <w:ilvl w:val="1"/>
      </w:numPr>
      <w:ind w:firstLine="288"/>
    </w:pPr>
    <w:rPr>
      <w:rFonts w:eastAsiaTheme="majorEastAsia" w:cstheme="majorBidi"/>
      <w:iCs/>
      <w:caps/>
      <w:color w:val="242852" w:themeColor="text2"/>
      <w:sz w:val="32"/>
      <w:szCs w:val="24"/>
      <w:lang w:bidi="hi-IN"/>
    </w:rPr>
  </w:style>
  <w:style w:type="character" w:customStyle="1" w:styleId="SubtitleChar">
    <w:name w:val="Subtitle Char"/>
    <w:basedOn w:val="DefaultParagraphFont"/>
    <w:link w:val="Subtitle"/>
    <w:uiPriority w:val="11"/>
    <w:rPr>
      <w:rFonts w:eastAsiaTheme="majorEastAsia" w:cstheme="majorBidi"/>
      <w:iCs/>
      <w:caps/>
      <w:color w:val="242852" w:themeColor="text2"/>
      <w:sz w:val="32"/>
      <w:szCs w:val="24"/>
      <w:lang w:bidi="hi-IN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sz w:val="16"/>
      <w:szCs w:val="16"/>
      <w:lang w:eastAsia="ja-JP"/>
    </w:rPr>
  </w:style>
  <w:style w:type="paragraph" w:customStyle="1" w:styleId="PersonalName">
    <w:name w:val="Personal Name"/>
    <w:basedOn w:val="Title"/>
    <w:qFormat/>
    <w:rPr>
      <w:b/>
      <w:sz w:val="28"/>
      <w:szCs w:val="28"/>
    </w:rPr>
  </w:style>
  <w:style w:type="paragraph" w:styleId="Title">
    <w:name w:val="Title"/>
    <w:basedOn w:val="Normal"/>
    <w:next w:val="Normal"/>
    <w:link w:val="TitleChar"/>
    <w:uiPriority w:val="10"/>
    <w:qFormat/>
    <w:pPr>
      <w:spacing w:line="240" w:lineRule="auto"/>
      <w:ind w:firstLine="0"/>
      <w:contextualSpacing/>
    </w:pPr>
    <w:rPr>
      <w:rFonts w:asciiTheme="majorHAnsi" w:eastAsiaTheme="majorEastAsia" w:hAnsiTheme="majorHAnsi" w:cstheme="majorBidi"/>
      <w:caps/>
      <w:color w:val="1B1D3D" w:themeColor="text2" w:themeShade="BF"/>
      <w:kern w:val="28"/>
      <w:sz w:val="80"/>
      <w:szCs w:val="52"/>
      <w14:ligatures w14:val="standard"/>
      <w14:numForm w14:val="oldStyle"/>
    </w:rPr>
  </w:style>
  <w:style w:type="character" w:customStyle="1" w:styleId="TitleChar">
    <w:name w:val="Title Char"/>
    <w:basedOn w:val="DefaultParagraphFont"/>
    <w:link w:val="Title"/>
    <w:uiPriority w:val="10"/>
    <w:rPr>
      <w:rFonts w:asciiTheme="majorHAnsi" w:eastAsiaTheme="majorEastAsia" w:hAnsiTheme="majorHAnsi" w:cstheme="majorBidi"/>
      <w:caps/>
      <w:color w:val="1B1D3D" w:themeColor="text2" w:themeShade="BF"/>
      <w:kern w:val="28"/>
      <w:sz w:val="80"/>
      <w:szCs w:val="52"/>
      <w14:ligatures w14:val="standard"/>
      <w14:numForm w14:val="oldStyle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Cs/>
      <w:color w:val="242852" w:themeColor="text2"/>
      <w:sz w:val="28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Pr>
      <w:rFonts w:eastAsiaTheme="majorEastAsia" w:cstheme="majorBidi"/>
      <w:b/>
      <w:bCs/>
      <w:color w:val="3476B1" w:themeColor="accent1" w:themeShade="BF"/>
      <w:sz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bCs/>
      <w:i/>
      <w:iCs/>
      <w:color w:val="629DD1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color w:val="234F77" w:themeColor="accent1" w:themeShade="80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i/>
      <w:iCs/>
      <w:color w:val="234F77" w:themeColor="accent1" w:themeShade="80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line="240" w:lineRule="auto"/>
    </w:pPr>
    <w:rPr>
      <w:rFonts w:eastAsiaTheme="minorEastAsia"/>
      <w:b/>
      <w:bCs/>
      <w:smallCaps/>
      <w:color w:val="242852" w:themeColor="text2"/>
      <w:spacing w:val="6"/>
      <w:sz w:val="20"/>
      <w:szCs w:val="18"/>
      <w:lang w:bidi="hi-IN"/>
    </w:rPr>
  </w:style>
  <w:style w:type="character" w:styleId="Strong">
    <w:name w:val="Strong"/>
    <w:basedOn w:val="DefaultParagraphFont"/>
    <w:uiPriority w:val="22"/>
    <w:qFormat/>
    <w:rPr>
      <w:b/>
      <w:bCs/>
      <w14:numForm w14:val="oldStyle"/>
    </w:rPr>
  </w:style>
  <w:style w:type="character" w:styleId="Emphasis">
    <w:name w:val="Emphasis"/>
    <w:basedOn w:val="DefaultParagraphFont"/>
    <w:uiPriority w:val="20"/>
    <w:qFormat/>
    <w:rPr>
      <w:i/>
      <w:iCs/>
      <w:color w:val="242852" w:themeColor="text2"/>
    </w:rPr>
  </w:style>
  <w:style w:type="paragraph" w:styleId="NoSpacing">
    <w:name w:val="No Spacing"/>
    <w:link w:val="NoSpacingChar"/>
    <w:uiPriority w:val="1"/>
    <w:qFormat/>
    <w:pPr>
      <w:spacing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</w:style>
  <w:style w:type="paragraph" w:styleId="ListParagraph">
    <w:name w:val="List Paragraph"/>
    <w:basedOn w:val="Normal"/>
    <w:uiPriority w:val="34"/>
    <w:qFormat/>
    <w:pPr>
      <w:spacing w:line="240" w:lineRule="auto"/>
      <w:ind w:left="720" w:hanging="288"/>
      <w:contextualSpacing/>
    </w:pPr>
    <w:rPr>
      <w:color w:val="1B1D3D" w:themeColor="text2" w:themeShade="BF"/>
    </w:rPr>
  </w:style>
  <w:style w:type="paragraph" w:styleId="Quote">
    <w:name w:val="Quote"/>
    <w:basedOn w:val="Normal"/>
    <w:next w:val="Normal"/>
    <w:link w:val="QuoteChar"/>
    <w:uiPriority w:val="29"/>
    <w:qFormat/>
    <w:pPr>
      <w:spacing w:before="160" w:line="300" w:lineRule="auto"/>
      <w:ind w:left="720" w:right="720"/>
      <w:jc w:val="center"/>
    </w:pPr>
    <w:rPr>
      <w:rFonts w:asciiTheme="majorHAnsi" w:eastAsiaTheme="minorEastAsia" w:hAnsiTheme="majorHAnsi"/>
      <w:iCs/>
      <w:caps/>
      <w:color w:val="629DD1" w:themeColor="accent1"/>
      <w:sz w:val="24"/>
      <w:lang w:bidi="hi-IN"/>
      <w14:ligatures w14:val="standard"/>
      <w14:numForm w14:val="oldStyle"/>
    </w:rPr>
  </w:style>
  <w:style w:type="character" w:customStyle="1" w:styleId="QuoteChar">
    <w:name w:val="Quote Char"/>
    <w:basedOn w:val="DefaultParagraphFont"/>
    <w:link w:val="Quote"/>
    <w:uiPriority w:val="29"/>
    <w:rPr>
      <w:rFonts w:asciiTheme="majorHAnsi" w:eastAsiaTheme="minorEastAsia" w:hAnsiTheme="majorHAnsi"/>
      <w:iCs/>
      <w:caps/>
      <w:color w:val="629DD1" w:themeColor="accent1"/>
      <w:sz w:val="24"/>
      <w:lang w:bidi="hi-IN"/>
      <w14:ligatures w14:val="standard"/>
      <w14:numForm w14:val="oldStyle"/>
    </w:rPr>
  </w:style>
  <w:style w:type="paragraph" w:styleId="IntenseQuote">
    <w:name w:val="Intense Quote"/>
    <w:basedOn w:val="Normal"/>
    <w:next w:val="Normal"/>
    <w:link w:val="IntenseQuoteChar"/>
    <w:uiPriority w:val="30"/>
    <w:qFormat/>
    <w:pPr>
      <w:pBdr>
        <w:top w:val="single" w:sz="36" w:space="8" w:color="000000" w:themeColor="text1"/>
        <w:left w:val="single" w:sz="36" w:space="8" w:color="000000" w:themeColor="text1"/>
        <w:bottom w:val="single" w:sz="36" w:space="8" w:color="000000" w:themeColor="text1"/>
        <w:right w:val="single" w:sz="36" w:space="8" w:color="000000" w:themeColor="text1"/>
      </w:pBdr>
      <w:shd w:val="clear" w:color="auto" w:fill="000000" w:themeFill="text1"/>
      <w:spacing w:before="200" w:after="280" w:line="300" w:lineRule="auto"/>
      <w:ind w:left="936" w:right="936"/>
      <w:jc w:val="center"/>
    </w:pPr>
    <w:rPr>
      <w:rFonts w:asciiTheme="majorHAnsi" w:eastAsiaTheme="minorEastAsia" w:hAnsiTheme="majorHAnsi"/>
      <w:bCs/>
      <w:iCs/>
      <w:caps/>
      <w:color w:val="FFFFFF" w:themeColor="background1"/>
      <w:sz w:val="22"/>
      <w:lang w:bidi="hi-IN"/>
      <w14:ligatures w14:val="standard"/>
      <w14:numForm w14:val="oldStyle"/>
    </w:rPr>
  </w:style>
  <w:style w:type="character" w:customStyle="1" w:styleId="IntenseQuoteChar">
    <w:name w:val="Intense Quote Char"/>
    <w:basedOn w:val="DefaultParagraphFont"/>
    <w:link w:val="IntenseQuote"/>
    <w:uiPriority w:val="30"/>
    <w:rPr>
      <w:rFonts w:asciiTheme="majorHAnsi" w:eastAsiaTheme="minorEastAsia" w:hAnsiTheme="majorHAnsi"/>
      <w:bCs/>
      <w:iCs/>
      <w:caps/>
      <w:color w:val="FFFFFF" w:themeColor="background1"/>
      <w:shd w:val="clear" w:color="auto" w:fill="000000" w:themeFill="text1"/>
      <w:lang w:bidi="hi-IN"/>
      <w14:ligatures w14:val="standard"/>
      <w14:numForm w14:val="oldStyle"/>
    </w:rPr>
  </w:style>
  <w:style w:type="character" w:styleId="SubtleEmphasis">
    <w:name w:val="Subtle Emphasis"/>
    <w:basedOn w:val="DefaultParagraphFont"/>
    <w:uiPriority w:val="19"/>
    <w:qFormat/>
    <w:rPr>
      <w:i/>
      <w:iCs/>
      <w:color w:val="000000"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val="629DD1" w:themeColor="accent1"/>
    </w:rPr>
  </w:style>
  <w:style w:type="character" w:styleId="SubtleReference">
    <w:name w:val="Subtle Reference"/>
    <w:basedOn w:val="DefaultParagraphFont"/>
    <w:uiPriority w:val="31"/>
    <w:qFormat/>
    <w:rPr>
      <w:smallCaps/>
      <w:color w:val="297FD5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Pr>
      <w:b/>
      <w:bCs/>
      <w:smallCaps/>
      <w:color w:val="297FD5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Pr>
      <w:b/>
      <w:bCs/>
      <w:caps w:val="0"/>
      <w:smallCaps/>
      <w:spacing w:val="10"/>
    </w:rPr>
  </w:style>
  <w:style w:type="paragraph" w:styleId="NormalWeb">
    <w:name w:val="Normal (Web)"/>
    <w:basedOn w:val="Normal"/>
    <w:uiPriority w:val="99"/>
    <w:unhideWhenUsed/>
    <w:rPr>
      <w:rFonts w:ascii="Times New Roman" w:hAnsi="Times New Roman" w:cs="Times New Roman"/>
      <w:sz w:val="24"/>
      <w:szCs w:val="24"/>
      <w:lang w:eastAsia="en-US"/>
    </w:rPr>
  </w:style>
  <w:style w:type="table" w:styleId="TableGrid">
    <w:name w:val="Table Grid"/>
    <w:basedOn w:val="TableNormal"/>
    <w:uiPriority w:val="1"/>
    <w:pPr>
      <w:spacing w:after="0" w:line="240" w:lineRule="auto"/>
    </w:pPr>
    <w:rPr>
      <w:lang w:eastAsia="ja-JP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Pr>
      <w:sz w:val="21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Pr>
      <w:sz w:val="21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paragraph" w:customStyle="1" w:styleId="StorySubtitle">
    <w:name w:val="Story Subtitle"/>
    <w:basedOn w:val="Normal"/>
    <w:next w:val="Normal"/>
    <w:qFormat/>
    <w:pPr>
      <w:ind w:firstLine="0"/>
    </w:pPr>
    <w:rPr>
      <w:rFonts w:eastAsiaTheme="minorEastAsia"/>
      <w:color w:val="629DD1" w:themeColor="accent1"/>
      <w:kern w:val="24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665A2A"/>
    <w:rPr>
      <w:color w:val="9454C3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73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://www.twoofus.org/educational-content/articles/the-art-of-compromise/index.aspx" TargetMode="External"/><Relationship Id="rId18" Type="http://schemas.openxmlformats.org/officeDocument/2006/relationships/hyperlink" Target="http://www.oprah.com/relationships.html" TargetMode="External"/><Relationship Id="rId3" Type="http://schemas.openxmlformats.org/officeDocument/2006/relationships/numbering" Target="numbering.xml"/><Relationship Id="rId21" Type="http://schemas.openxmlformats.org/officeDocument/2006/relationships/header" Target="header1.xml"/><Relationship Id="rId7" Type="http://schemas.openxmlformats.org/officeDocument/2006/relationships/webSettings" Target="webSettings.xml"/><Relationship Id="rId12" Type="http://schemas.openxmlformats.org/officeDocument/2006/relationships/image" Target="media/image3.jpeg"/><Relationship Id="rId17" Type="http://schemas.openxmlformats.org/officeDocument/2006/relationships/hyperlink" Target="http://www.twoofus.org/educational-content/articles/the-art-of-compromise/index.aspx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://vetoviolence.cdc.gov/datingmatters/#" TargetMode="External"/><Relationship Id="rId20" Type="http://schemas.openxmlformats.org/officeDocument/2006/relationships/hyperlink" Target="http://vetoviolence.cdc.gov/datingmatters/#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2.jpeg"/><Relationship Id="rId5" Type="http://schemas.microsoft.com/office/2007/relationships/stylesWithEffects" Target="stylesWithEffects.xml"/><Relationship Id="rId15" Type="http://schemas.openxmlformats.org/officeDocument/2006/relationships/hyperlink" Target="http://www.oprah.com/oprahs-lifeclass/Verbal-Abuse-How-To-Save-Yourself" TargetMode="External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hyperlink" Target="http://www.oprah.com/oprahs-lifeclass/Verbal-Abuse-How-To-Save-Yourself" TargetMode="Externa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hyperlink" Target="http://www.oprah.com/relationships.html" TargetMode="External"/><Relationship Id="rId22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Program%20Files%20(x86)\Microsoft%20Office\Templates\1033\ApothecaryNewsletter.dotx" TargetMode="Externa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4.jpeg"/></Relationships>
</file>

<file path=word/theme/theme1.xml><?xml version="1.0" encoding="utf-8"?>
<a:theme xmlns:a="http://schemas.openxmlformats.org/drawingml/2006/main" name="Elemental">
  <a:themeElements>
    <a:clrScheme name="Elemental">
      <a:dk1>
        <a:sysClr val="windowText" lastClr="000000"/>
      </a:dk1>
      <a:lt1>
        <a:sysClr val="window" lastClr="FFFFFF"/>
      </a:lt1>
      <a:dk2>
        <a:srgbClr val="242852"/>
      </a:dk2>
      <a:lt2>
        <a:srgbClr val="ACCBF9"/>
      </a:lt2>
      <a:accent1>
        <a:srgbClr val="629DD1"/>
      </a:accent1>
      <a:accent2>
        <a:srgbClr val="297FD5"/>
      </a:accent2>
      <a:accent3>
        <a:srgbClr val="7F8FA9"/>
      </a:accent3>
      <a:accent4>
        <a:srgbClr val="4A66AC"/>
      </a:accent4>
      <a:accent5>
        <a:srgbClr val="5AA2AE"/>
      </a:accent5>
      <a:accent6>
        <a:srgbClr val="9D90A0"/>
      </a:accent6>
      <a:hlink>
        <a:srgbClr val="9454C3"/>
      </a:hlink>
      <a:folHlink>
        <a:srgbClr val="3EBBF0"/>
      </a:folHlink>
    </a:clrScheme>
    <a:fontScheme name="Elemental">
      <a:majorFont>
        <a:latin typeface="Palatino Linotype"/>
        <a:ea typeface=""/>
        <a:cs typeface=""/>
        <a:font script="Jpan" typeface="HGS明朝E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Palatino Linotype"/>
        <a:ea typeface=""/>
        <a:cs typeface=""/>
        <a:font script="Jpan" typeface="HGS明朝E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Browalli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Elemental">
      <a:fillStyleLst>
        <a:solidFill>
          <a:schemeClr val="phClr"/>
        </a:solidFill>
        <a:gradFill rotWithShape="1">
          <a:gsLst>
            <a:gs pos="0">
              <a:schemeClr val="phClr">
                <a:tint val="90000"/>
              </a:schemeClr>
            </a:gs>
            <a:gs pos="48000">
              <a:schemeClr val="phClr">
                <a:tint val="54000"/>
                <a:satMod val="140000"/>
              </a:schemeClr>
            </a:gs>
            <a:gs pos="100000">
              <a:schemeClr val="phClr">
                <a:tint val="24000"/>
                <a:satMod val="260000"/>
              </a:schemeClr>
            </a:gs>
          </a:gsLst>
          <a:lin ang="16200000" scaled="1"/>
        </a:gradFill>
        <a:gradFill rotWithShape="1">
          <a:gsLst>
            <a:gs pos="0">
              <a:schemeClr val="phClr"/>
            </a:gs>
            <a:gs pos="100000">
              <a:schemeClr val="phClr">
                <a:shade val="48000"/>
                <a:satMod val="180000"/>
                <a:lumMod val="94000"/>
              </a:schemeClr>
            </a:gs>
            <a:gs pos="100000">
              <a:schemeClr val="phClr">
                <a:shade val="48000"/>
                <a:satMod val="180000"/>
                <a:lumMod val="94000"/>
              </a:schemeClr>
            </a:gs>
          </a:gsLst>
          <a:lin ang="4140000" scaled="1"/>
        </a:gradFill>
      </a:fillStyleLst>
      <a:lnStyleLst>
        <a:ln w="12700" cap="flat" cmpd="sng" algn="ctr">
          <a:solidFill>
            <a:schemeClr val="phClr"/>
          </a:solidFill>
          <a:prstDash val="solid"/>
        </a:ln>
        <a:ln w="19050" cap="flat" cmpd="sng" algn="ctr">
          <a:solidFill>
            <a:schemeClr val="phClr"/>
          </a:solidFill>
          <a:prstDash val="solid"/>
        </a:ln>
        <a:ln w="28575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12700" dir="5400000" sx="102000" sy="102000" rotWithShape="0">
              <a:srgbClr val="000000">
                <a:alpha val="32000"/>
              </a:srgbClr>
            </a:outerShdw>
          </a:effectLst>
        </a:effectStyle>
        <a:effectStyle>
          <a:effectLst>
            <a:outerShdw blurRad="762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glow" dir="tl">
              <a:rot lat="0" lon="0" rev="19800000"/>
            </a:lightRig>
          </a:scene3d>
          <a:sp3d prstMaterial="metal">
            <a:bevelT w="38100" h="38100"/>
          </a:sp3d>
        </a:effectStyle>
        <a:effectStyle>
          <a:effectLst>
            <a:outerShdw blurRad="114300" dist="114300" dir="5400000" rotWithShape="0">
              <a:srgbClr val="000000">
                <a:alpha val="70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9800000"/>
            </a:lightRig>
          </a:scene3d>
          <a:sp3d prstMaterial="plastic">
            <a:bevelT w="50800" h="508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5000"/>
              </a:schemeClr>
            </a:gs>
            <a:gs pos="100000">
              <a:schemeClr val="phClr">
                <a:shade val="40000"/>
                <a:satMod val="180000"/>
              </a:schemeClr>
            </a:gs>
          </a:gsLst>
          <a:lin ang="5400000" scaled="0"/>
        </a:gradFill>
        <a:blipFill>
          <a:blip xmlns:r="http://schemas.openxmlformats.org/officeDocument/2006/relationships" r:embed="rId1">
            <a:duotone>
              <a:schemeClr val="phClr">
                <a:shade val="14000"/>
                <a:satMod val="280000"/>
              </a:schemeClr>
              <a:schemeClr val="phClr">
                <a:tint val="60000"/>
                <a:satMod val="120000"/>
              </a:schemeClr>
            </a:duotone>
          </a:blip>
          <a:stretch/>
        </a:blip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2013-03-12T00:00:00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F8FFA13C-4BC5-4A38-989A-3FE15288D3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ApothecaryNewsletter</Template>
  <TotalTime>191</TotalTime>
  <Pages>4</Pages>
  <Words>142</Words>
  <Characters>813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Connections</vt:lpstr>
    </vt:vector>
  </TitlesOfParts>
  <Company>Community Choices</Company>
  <LinksUpToDate>false</LinksUpToDate>
  <CharactersWithSpaces>954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Connections</dc:title>
  <dc:creator>University of llinois</dc:creator>
  <cp:lastModifiedBy>University of Illinois</cp:lastModifiedBy>
  <cp:revision>15</cp:revision>
  <cp:lastPrinted>2013-03-12T16:18:00Z</cp:lastPrinted>
  <dcterms:created xsi:type="dcterms:W3CDTF">2013-03-07T20:21:00Z</dcterms:created>
  <dcterms:modified xsi:type="dcterms:W3CDTF">2013-03-12T16:23:00Z</dcterms:modified>
</cp:coreProperties>
</file>